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4B4F3" w14:textId="1201BDAD" w:rsidR="00321089" w:rsidRDefault="00321089" w:rsidP="00FE78AC">
      <w:pPr>
        <w:pBdr>
          <w:top w:val="nil"/>
          <w:left w:val="nil"/>
          <w:bottom w:val="nil"/>
          <w:right w:val="nil"/>
          <w:between w:val="nil"/>
        </w:pBdr>
        <w:tabs>
          <w:tab w:val="center" w:pos="4320"/>
          <w:tab w:val="right" w:pos="8640"/>
        </w:tabs>
        <w:spacing w:after="0"/>
        <w:rPr>
          <w:rFonts w:ascii="Times New Roman" w:eastAsia="Times New Roman" w:hAnsi="Times New Roman" w:cs="Times New Roman"/>
          <w:color w:val="000000"/>
        </w:rPr>
      </w:pPr>
    </w:p>
    <w:p w14:paraId="1824B4F4" w14:textId="67D64427" w:rsidR="00321089" w:rsidRDefault="00874181">
      <w:pPr>
        <w:pStyle w:val="Title"/>
        <w:spacing w:before="240" w:after="240"/>
        <w:rPr>
          <w:b w:val="0"/>
          <w:sz w:val="28"/>
          <w:szCs w:val="28"/>
        </w:rPr>
      </w:pPr>
      <w:r>
        <w:rPr>
          <w:b w:val="0"/>
          <w:smallCaps/>
          <w:sz w:val="28"/>
          <w:szCs w:val="28"/>
        </w:rPr>
        <w:t>TENDER FORM</w:t>
      </w:r>
    </w:p>
    <w:p w14:paraId="1824B4F5" w14:textId="77777777" w:rsidR="00321089" w:rsidRDefault="00321089">
      <w:pPr>
        <w:pBdr>
          <w:bottom w:val="single" w:sz="6" w:space="1" w:color="000000"/>
        </w:pBdr>
        <w:rPr>
          <w:rFonts w:ascii="Times New Roman" w:eastAsia="Times New Roman" w:hAnsi="Times New Roman" w:cs="Times New Roman"/>
          <w:sz w:val="22"/>
          <w:szCs w:val="22"/>
        </w:rPr>
      </w:pPr>
      <w:bookmarkStart w:id="0" w:name="_gjdgxs" w:colFirst="0" w:colLast="0"/>
      <w:bookmarkEnd w:id="0"/>
    </w:p>
    <w:p w14:paraId="1824B4F6" w14:textId="77777777" w:rsidR="00321089" w:rsidRDefault="00874181">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1824B4F7" w14:textId="77777777" w:rsidR="00321089" w:rsidRDefault="00874181">
      <w:pPr>
        <w:jc w:val="center"/>
        <w:rPr>
          <w:b/>
        </w:rPr>
      </w:pPr>
      <w:r>
        <w:t>&lt;</w:t>
      </w:r>
      <w:r>
        <w:rPr>
          <w:b/>
        </w:rPr>
        <w:t>Ref. number&gt;</w:t>
      </w:r>
    </w:p>
    <w:p w14:paraId="1824B4F8" w14:textId="704C83FF" w:rsidR="00321089" w:rsidRDefault="00321089">
      <w:pPr>
        <w:pStyle w:val="Title"/>
        <w:spacing w:after="240"/>
        <w:ind w:left="-108" w:firstLine="108"/>
        <w:rPr>
          <w:b w:val="0"/>
          <w:sz w:val="22"/>
          <w:szCs w:val="22"/>
        </w:rPr>
      </w:pPr>
    </w:p>
    <w:p w14:paraId="1824B4F9" w14:textId="386E1264" w:rsidR="00321089" w:rsidRDefault="00874181">
      <w:pPr>
        <w:pStyle w:val="Title"/>
        <w:spacing w:after="120"/>
        <w:rPr>
          <w:sz w:val="22"/>
          <w:szCs w:val="22"/>
        </w:rPr>
      </w:pPr>
      <w:r>
        <w:rPr>
          <w:sz w:val="22"/>
          <w:szCs w:val="22"/>
        </w:rPr>
        <w:t>&lt;</w:t>
      </w:r>
      <w:r>
        <w:rPr>
          <w:sz w:val="22"/>
          <w:szCs w:val="22"/>
          <w:highlight w:val="yellow"/>
        </w:rPr>
        <w:t>Lot number &amp; lot title, if applicable</w:t>
      </w:r>
      <w:r>
        <w:rPr>
          <w:sz w:val="22"/>
          <w:szCs w:val="22"/>
        </w:rPr>
        <w:t>&gt;</w:t>
      </w:r>
    </w:p>
    <w:p w14:paraId="1824B4FA"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B" w14:textId="2769F6D2"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Please supply one signed </w:t>
      </w:r>
      <w:r>
        <w:rPr>
          <w:rFonts w:ascii="Times New Roman" w:eastAsia="Times New Roman" w:hAnsi="Times New Roman" w:cs="Times New Roman"/>
          <w:color w:val="000000"/>
          <w:sz w:val="22"/>
          <w:szCs w:val="22"/>
        </w:rPr>
        <w:t>form (for each lot, if the tender procedure is divided into lots).</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Your application must include a signed declaration using the annexed format from each legal entity making the application. </w:t>
      </w:r>
      <w:r>
        <w:rPr>
          <w:rFonts w:ascii="Times New Roman" w:eastAsia="Times New Roman" w:hAnsi="Times New Roman" w:cs="Times New Roman"/>
          <w:b/>
          <w:color w:val="000000"/>
          <w:sz w:val="22"/>
          <w:szCs w:val="22"/>
        </w:rPr>
        <w:t>All data included in this application must concern only the legal entity or entities making the application.</w:t>
      </w:r>
    </w:p>
    <w:p w14:paraId="1824B4FC" w14:textId="463A85F4"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Any additional documentation (brochures, letters etc.) sent with your application/tender will not be taken into consideration (except if required by the Tender Dossier).</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Applications submitted by a </w:t>
      </w:r>
      <w:r>
        <w:rPr>
          <w:rFonts w:ascii="Times New Roman" w:eastAsia="Times New Roman" w:hAnsi="Times New Roman" w:cs="Times New Roman"/>
          <w:b/>
          <w:color w:val="000000"/>
          <w:sz w:val="22"/>
          <w:szCs w:val="22"/>
        </w:rPr>
        <w:t>consortium</w:t>
      </w:r>
      <w:r>
        <w:rPr>
          <w:rFonts w:ascii="Times New Roman" w:eastAsia="Times New Roman" w:hAnsi="Times New Roman" w:cs="Times New Roman"/>
          <w:color w:val="000000"/>
          <w:sz w:val="22"/>
          <w:szCs w:val="22"/>
        </w:rPr>
        <w:t xml:space="preserve"> (i.e. either a permanent, legally-established grouping or a grouping set up informally for a specific tender procedure) must follow the instructions applicable to the consortium leader and its members.</w:t>
      </w:r>
    </w:p>
    <w:p w14:paraId="1824B4FD" w14:textId="77777777"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 economic operator may, where appropriate and for a particular contract, rely on the capacities of other entities, regardless of the legal nature of the links which it has with them.  If they do, they must prove to the contracting authority that they have the resources needed to perform the contract, for example by producing a commitment from those entities to place resources at their disposal. Such entities, for instance the parent company of the economic operator, must respect the same rules of eligibility and nationality as the economic operator, as well as the relevant selection criteria.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2"/>
          <w:szCs w:val="22"/>
        </w:rPr>
        <w:t>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1824B4FE"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F" w14:textId="272EB11B" w:rsidR="00321089" w:rsidRDefault="00874181">
      <w:pPr>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 xml:space="preserve">SUBMITTED by </w:t>
      </w:r>
    </w:p>
    <w:tbl>
      <w:tblPr>
        <w:tblStyle w:val="a"/>
        <w:tblW w:w="94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6628"/>
        <w:gridCol w:w="1452"/>
      </w:tblGrid>
      <w:tr w:rsidR="00321089" w14:paraId="1824B503" w14:textId="77777777">
        <w:tc>
          <w:tcPr>
            <w:tcW w:w="1418" w:type="dxa"/>
            <w:tcBorders>
              <w:top w:val="nil"/>
              <w:left w:val="nil"/>
            </w:tcBorders>
            <w:shd w:val="clear" w:color="auto" w:fill="auto"/>
          </w:tcPr>
          <w:p w14:paraId="1824B500" w14:textId="77777777" w:rsidR="00321089" w:rsidRDefault="00321089">
            <w:pPr>
              <w:spacing w:before="60" w:after="60"/>
              <w:jc w:val="both"/>
              <w:rPr>
                <w:rFonts w:ascii="Times New Roman" w:eastAsia="Times New Roman" w:hAnsi="Times New Roman" w:cs="Times New Roman"/>
                <w:sz w:val="22"/>
                <w:szCs w:val="22"/>
              </w:rPr>
            </w:pPr>
          </w:p>
        </w:tc>
        <w:tc>
          <w:tcPr>
            <w:tcW w:w="6628" w:type="dxa"/>
            <w:shd w:val="clear" w:color="auto" w:fill="F2F2F2"/>
          </w:tcPr>
          <w:p w14:paraId="1824B501" w14:textId="77777777"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Name(s) of legal entity or entities making this application</w:t>
            </w:r>
          </w:p>
        </w:tc>
        <w:tc>
          <w:tcPr>
            <w:tcW w:w="1452" w:type="dxa"/>
            <w:shd w:val="clear" w:color="auto" w:fill="F2F2F2"/>
          </w:tcPr>
          <w:p w14:paraId="1824B502" w14:textId="52A63A73"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Nationality</w:t>
            </w:r>
            <w:r>
              <w:rPr>
                <w:rFonts w:ascii="Times New Roman" w:eastAsia="Times New Roman" w:hAnsi="Times New Roman" w:cs="Times New Roman"/>
                <w:b/>
                <w:sz w:val="22"/>
                <w:szCs w:val="22"/>
                <w:vertAlign w:val="superscript"/>
              </w:rPr>
              <w:footnoteReference w:id="1"/>
            </w:r>
          </w:p>
        </w:tc>
      </w:tr>
      <w:tr w:rsidR="00321089" w14:paraId="1824B507" w14:textId="77777777">
        <w:tc>
          <w:tcPr>
            <w:tcW w:w="1418" w:type="dxa"/>
          </w:tcPr>
          <w:p w14:paraId="1824B504" w14:textId="4E1D1F99"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Leader</w:t>
            </w:r>
            <w:r>
              <w:rPr>
                <w:rFonts w:ascii="Times New Roman" w:eastAsia="Times New Roman" w:hAnsi="Times New Roman" w:cs="Times New Roman"/>
                <w:b/>
                <w:sz w:val="22"/>
                <w:szCs w:val="22"/>
                <w:vertAlign w:val="superscript"/>
              </w:rPr>
              <w:footnoteReference w:id="2"/>
            </w:r>
          </w:p>
        </w:tc>
        <w:tc>
          <w:tcPr>
            <w:tcW w:w="6628" w:type="dxa"/>
          </w:tcPr>
          <w:p w14:paraId="1824B505"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6" w14:textId="77777777" w:rsidR="00321089" w:rsidRDefault="00321089">
            <w:pPr>
              <w:spacing w:before="120" w:after="120"/>
              <w:rPr>
                <w:rFonts w:ascii="Times New Roman" w:eastAsia="Times New Roman" w:hAnsi="Times New Roman" w:cs="Times New Roman"/>
                <w:sz w:val="22"/>
                <w:szCs w:val="22"/>
              </w:rPr>
            </w:pPr>
          </w:p>
        </w:tc>
      </w:tr>
      <w:tr w:rsidR="00321089" w14:paraId="1824B50B" w14:textId="77777777">
        <w:tc>
          <w:tcPr>
            <w:tcW w:w="1418" w:type="dxa"/>
          </w:tcPr>
          <w:p w14:paraId="1824B508"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Member</w:t>
            </w:r>
          </w:p>
        </w:tc>
        <w:tc>
          <w:tcPr>
            <w:tcW w:w="6628" w:type="dxa"/>
          </w:tcPr>
          <w:p w14:paraId="1824B509"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A" w14:textId="77777777" w:rsidR="00321089" w:rsidRDefault="00321089">
            <w:pPr>
              <w:spacing w:before="120" w:after="120"/>
              <w:rPr>
                <w:rFonts w:ascii="Times New Roman" w:eastAsia="Times New Roman" w:hAnsi="Times New Roman" w:cs="Times New Roman"/>
                <w:sz w:val="22"/>
                <w:szCs w:val="22"/>
              </w:rPr>
            </w:pPr>
          </w:p>
        </w:tc>
      </w:tr>
      <w:tr w:rsidR="00321089" w14:paraId="1824B50F" w14:textId="77777777">
        <w:tc>
          <w:tcPr>
            <w:tcW w:w="1418" w:type="dxa"/>
          </w:tcPr>
          <w:p w14:paraId="1824B50C"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 xml:space="preserve">Etc … </w:t>
            </w:r>
          </w:p>
        </w:tc>
        <w:tc>
          <w:tcPr>
            <w:tcW w:w="6628" w:type="dxa"/>
          </w:tcPr>
          <w:p w14:paraId="1824B50D"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E" w14:textId="77777777" w:rsidR="00321089" w:rsidRDefault="00321089">
            <w:pPr>
              <w:spacing w:before="120" w:after="120"/>
              <w:rPr>
                <w:rFonts w:ascii="Times New Roman" w:eastAsia="Times New Roman" w:hAnsi="Times New Roman" w:cs="Times New Roman"/>
                <w:sz w:val="22"/>
                <w:szCs w:val="22"/>
              </w:rPr>
            </w:pPr>
          </w:p>
        </w:tc>
      </w:tr>
    </w:tbl>
    <w:p w14:paraId="1824B510" w14:textId="77777777" w:rsidR="00321089" w:rsidRDefault="00874181">
      <w:pPr>
        <w:keepNext/>
        <w:keepLines/>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ab/>
        <w:t>CONTACT PERSON (for this application)</w:t>
      </w:r>
    </w:p>
    <w:tbl>
      <w:tblPr>
        <w:tblStyle w:val="a0"/>
        <w:tblW w:w="9072"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7371"/>
      </w:tblGrid>
      <w:tr w:rsidR="00321089" w14:paraId="1824B513" w14:textId="77777777">
        <w:tc>
          <w:tcPr>
            <w:tcW w:w="1701" w:type="dxa"/>
            <w:shd w:val="clear" w:color="auto" w:fill="F2F2F2"/>
          </w:tcPr>
          <w:p w14:paraId="1824B511"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Name</w:t>
            </w:r>
          </w:p>
        </w:tc>
        <w:tc>
          <w:tcPr>
            <w:tcW w:w="7371" w:type="dxa"/>
          </w:tcPr>
          <w:p w14:paraId="1824B512" w14:textId="77777777" w:rsidR="00321089" w:rsidRDefault="00321089">
            <w:pPr>
              <w:keepNext/>
              <w:keepLines/>
              <w:spacing w:before="60" w:after="60"/>
              <w:rPr>
                <w:rFonts w:ascii="Times New Roman" w:eastAsia="Times New Roman" w:hAnsi="Times New Roman" w:cs="Times New Roman"/>
                <w:sz w:val="22"/>
                <w:szCs w:val="22"/>
              </w:rPr>
            </w:pPr>
          </w:p>
        </w:tc>
      </w:tr>
      <w:tr w:rsidR="00321089" w14:paraId="1824B516" w14:textId="77777777">
        <w:tc>
          <w:tcPr>
            <w:tcW w:w="1701" w:type="dxa"/>
            <w:shd w:val="clear" w:color="auto" w:fill="F2F2F2"/>
          </w:tcPr>
          <w:p w14:paraId="1824B514"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Organisation</w:t>
            </w:r>
          </w:p>
        </w:tc>
        <w:tc>
          <w:tcPr>
            <w:tcW w:w="7371" w:type="dxa"/>
          </w:tcPr>
          <w:p w14:paraId="1824B515" w14:textId="77777777" w:rsidR="00321089" w:rsidRDefault="00321089">
            <w:pPr>
              <w:spacing w:before="60" w:after="60"/>
              <w:rPr>
                <w:rFonts w:ascii="Times New Roman" w:eastAsia="Times New Roman" w:hAnsi="Times New Roman" w:cs="Times New Roman"/>
                <w:sz w:val="22"/>
                <w:szCs w:val="22"/>
              </w:rPr>
            </w:pPr>
          </w:p>
        </w:tc>
      </w:tr>
      <w:tr w:rsidR="00321089" w14:paraId="1824B519" w14:textId="77777777">
        <w:tc>
          <w:tcPr>
            <w:tcW w:w="1701" w:type="dxa"/>
            <w:shd w:val="clear" w:color="auto" w:fill="F2F2F2"/>
          </w:tcPr>
          <w:p w14:paraId="1824B517"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Address</w:t>
            </w:r>
          </w:p>
        </w:tc>
        <w:tc>
          <w:tcPr>
            <w:tcW w:w="7371" w:type="dxa"/>
          </w:tcPr>
          <w:p w14:paraId="1824B518" w14:textId="77777777" w:rsidR="00321089" w:rsidRDefault="00321089">
            <w:pPr>
              <w:spacing w:before="60" w:after="60"/>
              <w:rPr>
                <w:rFonts w:ascii="Times New Roman" w:eastAsia="Times New Roman" w:hAnsi="Times New Roman" w:cs="Times New Roman"/>
                <w:sz w:val="22"/>
                <w:szCs w:val="22"/>
              </w:rPr>
            </w:pPr>
          </w:p>
        </w:tc>
      </w:tr>
      <w:tr w:rsidR="00321089" w14:paraId="1824B51C" w14:textId="77777777">
        <w:tc>
          <w:tcPr>
            <w:tcW w:w="1701" w:type="dxa"/>
            <w:shd w:val="clear" w:color="auto" w:fill="F2F2F2"/>
          </w:tcPr>
          <w:p w14:paraId="1824B51A"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Telephone</w:t>
            </w:r>
          </w:p>
        </w:tc>
        <w:tc>
          <w:tcPr>
            <w:tcW w:w="7371" w:type="dxa"/>
          </w:tcPr>
          <w:p w14:paraId="1824B51B" w14:textId="77777777" w:rsidR="00321089" w:rsidRDefault="00321089">
            <w:pPr>
              <w:spacing w:before="60" w:after="60"/>
              <w:rPr>
                <w:rFonts w:ascii="Times New Roman" w:eastAsia="Times New Roman" w:hAnsi="Times New Roman" w:cs="Times New Roman"/>
                <w:sz w:val="22"/>
                <w:szCs w:val="22"/>
              </w:rPr>
            </w:pPr>
          </w:p>
        </w:tc>
      </w:tr>
      <w:tr w:rsidR="00321089" w14:paraId="1824B51F" w14:textId="77777777">
        <w:tc>
          <w:tcPr>
            <w:tcW w:w="1701" w:type="dxa"/>
            <w:shd w:val="clear" w:color="auto" w:fill="F2F2F2"/>
          </w:tcPr>
          <w:p w14:paraId="1824B51D"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Fax</w:t>
            </w:r>
          </w:p>
        </w:tc>
        <w:tc>
          <w:tcPr>
            <w:tcW w:w="7371" w:type="dxa"/>
          </w:tcPr>
          <w:p w14:paraId="1824B51E" w14:textId="77777777" w:rsidR="00321089" w:rsidRDefault="00321089">
            <w:pPr>
              <w:spacing w:before="60" w:after="60"/>
              <w:rPr>
                <w:rFonts w:ascii="Times New Roman" w:eastAsia="Times New Roman" w:hAnsi="Times New Roman" w:cs="Times New Roman"/>
                <w:sz w:val="22"/>
                <w:szCs w:val="22"/>
              </w:rPr>
            </w:pPr>
          </w:p>
        </w:tc>
      </w:tr>
      <w:tr w:rsidR="00321089" w14:paraId="1824B522" w14:textId="77777777">
        <w:tc>
          <w:tcPr>
            <w:tcW w:w="1701" w:type="dxa"/>
            <w:shd w:val="clear" w:color="auto" w:fill="F2F2F2"/>
          </w:tcPr>
          <w:p w14:paraId="1824B520"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e-mail</w:t>
            </w:r>
          </w:p>
        </w:tc>
        <w:tc>
          <w:tcPr>
            <w:tcW w:w="7371" w:type="dxa"/>
          </w:tcPr>
          <w:p w14:paraId="1824B521" w14:textId="77777777" w:rsidR="00321089" w:rsidRDefault="00321089">
            <w:pPr>
              <w:spacing w:before="60" w:after="60"/>
              <w:rPr>
                <w:rFonts w:ascii="Times New Roman" w:eastAsia="Times New Roman" w:hAnsi="Times New Roman" w:cs="Times New Roman"/>
                <w:sz w:val="22"/>
                <w:szCs w:val="22"/>
              </w:rPr>
            </w:pPr>
          </w:p>
        </w:tc>
      </w:tr>
    </w:tbl>
    <w:p w14:paraId="1824B523" w14:textId="77777777" w:rsidR="00321089" w:rsidRDefault="00321089">
      <w:pPr>
        <w:keepNext/>
        <w:spacing w:before="240"/>
        <w:ind w:left="426" w:hanging="426"/>
        <w:jc w:val="both"/>
        <w:rPr>
          <w:rFonts w:ascii="Times New Roman" w:eastAsia="Times New Roman" w:hAnsi="Times New Roman" w:cs="Times New Roman"/>
          <w:sz w:val="22"/>
          <w:szCs w:val="22"/>
        </w:rPr>
        <w:sectPr w:rsidR="00321089">
          <w:footerReference w:type="default" r:id="rId7"/>
          <w:headerReference w:type="first" r:id="rId8"/>
          <w:footerReference w:type="first" r:id="rId9"/>
          <w:pgSz w:w="11906" w:h="16838"/>
          <w:pgMar w:top="1134" w:right="1134" w:bottom="1134" w:left="1134" w:header="567" w:footer="567" w:gutter="0"/>
          <w:pgNumType w:start="1"/>
          <w:cols w:space="720"/>
          <w:titlePg/>
        </w:sectPr>
      </w:pPr>
    </w:p>
    <w:p w14:paraId="1824B524" w14:textId="3E6C0BA1" w:rsidR="00321089" w:rsidRDefault="00874181">
      <w:pPr>
        <w:keepNext/>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3</w:t>
      </w:r>
      <w:r>
        <w:rPr>
          <w:rFonts w:ascii="Times New Roman" w:eastAsia="Times New Roman" w:hAnsi="Times New Roman" w:cs="Times New Roman"/>
          <w:b/>
          <w:sz w:val="24"/>
          <w:szCs w:val="24"/>
        </w:rPr>
        <w:tab/>
        <w:t>ECONOMIC AND FINANCIAL CAPACITY</w:t>
      </w:r>
      <w:r>
        <w:rPr>
          <w:rFonts w:ascii="Times New Roman" w:eastAsia="Times New Roman" w:hAnsi="Times New Roman" w:cs="Times New Roman"/>
          <w:b/>
          <w:sz w:val="24"/>
          <w:szCs w:val="24"/>
          <w:vertAlign w:val="superscript"/>
        </w:rPr>
        <w:footnoteReference w:id="3"/>
      </w:r>
    </w:p>
    <w:p w14:paraId="1824B525" w14:textId="4F2E5C50"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4"/>
      </w:r>
      <w:r>
        <w:rPr>
          <w:rFonts w:ascii="Times New Roman" w:eastAsia="Times New Roman" w:hAnsi="Times New Roman" w:cs="Times New Roman"/>
          <w:sz w:val="22"/>
          <w:szCs w:val="22"/>
        </w:rPr>
        <w:t xml:space="preserve"> based on your annual accounts. </w:t>
      </w:r>
    </w:p>
    <w:tbl>
      <w:tblPr>
        <w:tblStyle w:val="a1"/>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321089" w14:paraId="1824B528" w14:textId="77777777">
        <w:tc>
          <w:tcPr>
            <w:tcW w:w="9854" w:type="dxa"/>
          </w:tcPr>
          <w:p w14:paraId="1824B526"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21.1) for example criteria. Do not forget to align the table below to the criteria set in the Contract Notice point 21.1)</w:t>
            </w:r>
            <w:r>
              <w:rPr>
                <w:rFonts w:ascii="Times New Roman" w:eastAsia="Times New Roman" w:hAnsi="Times New Roman" w:cs="Times New Roman"/>
                <w:sz w:val="22"/>
                <w:szCs w:val="22"/>
              </w:rPr>
              <w:t>.</w:t>
            </w:r>
          </w:p>
          <w:p w14:paraId="1824B527" w14:textId="53708F2C"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If you do not use </w:t>
            </w:r>
            <w:r w:rsidR="0080532E">
              <w:rPr>
                <w:rFonts w:ascii="Times New Roman" w:eastAsia="Times New Roman" w:hAnsi="Times New Roman" w:cs="Times New Roman"/>
                <w:sz w:val="22"/>
                <w:szCs w:val="22"/>
                <w:highlight w:val="yellow"/>
              </w:rPr>
              <w:t>this criterion</w:t>
            </w:r>
            <w:r>
              <w:rPr>
                <w:rFonts w:ascii="Times New Roman" w:eastAsia="Times New Roman" w:hAnsi="Times New Roman" w:cs="Times New Roman"/>
                <w:sz w:val="22"/>
                <w:szCs w:val="22"/>
                <w:highlight w:val="yellow"/>
              </w:rPr>
              <w:t>, you may put N/A, but because all documents are numbered and connected it is not recommended to delete this point completely.</w:t>
            </w:r>
          </w:p>
        </w:tc>
      </w:tr>
    </w:tbl>
    <w:p w14:paraId="1824B529"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2"/>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537" w14:textId="77777777">
        <w:trPr>
          <w:jc w:val="center"/>
        </w:trPr>
        <w:tc>
          <w:tcPr>
            <w:tcW w:w="1927" w:type="dxa"/>
            <w:tcBorders>
              <w:bottom w:val="single" w:sz="6" w:space="0" w:color="000000"/>
            </w:tcBorders>
            <w:shd w:val="clear" w:color="auto" w:fill="F2F2F2"/>
            <w:vAlign w:val="center"/>
          </w:tcPr>
          <w:p w14:paraId="1824B52A"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2B" w14:textId="77777777" w:rsidR="00321089" w:rsidRDefault="00874181">
            <w:pPr>
              <w:widowControl w:val="0"/>
              <w:spacing w:before="60" w:after="60"/>
              <w:jc w:val="center"/>
              <w:rPr>
                <w:rFonts w:ascii="Times New Roman" w:eastAsia="Times New Roman" w:hAnsi="Times New Roman" w:cs="Times New Roman"/>
              </w:rPr>
            </w:pPr>
            <w:r>
              <w:rPr>
                <w:rFonts w:ascii="Times New Roman" w:eastAsia="Times New Roman" w:hAnsi="Times New Roman" w:cs="Times New Roman"/>
                <w:highlight w:val="yellow"/>
              </w:rPr>
              <w:t>Data requested in this table must be consistent with the selection criteria set in the contract notice</w:t>
            </w:r>
          </w:p>
        </w:tc>
        <w:tc>
          <w:tcPr>
            <w:tcW w:w="1927" w:type="dxa"/>
            <w:tcBorders>
              <w:bottom w:val="single" w:sz="6" w:space="0" w:color="000000"/>
            </w:tcBorders>
            <w:shd w:val="clear" w:color="auto" w:fill="F2F2F2"/>
            <w:vAlign w:val="center"/>
          </w:tcPr>
          <w:p w14:paraId="1824B52C" w14:textId="4098563C"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r>
              <w:rPr>
                <w:rFonts w:ascii="Times New Roman" w:eastAsia="Times New Roman" w:hAnsi="Times New Roman" w:cs="Times New Roman"/>
                <w:b/>
                <w:sz w:val="22"/>
                <w:szCs w:val="22"/>
                <w:vertAlign w:val="superscript"/>
              </w:rPr>
              <w:footnoteReference w:id="5"/>
            </w:r>
          </w:p>
          <w:p w14:paraId="1824B52D"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&lt;insert year&gt;</w:t>
            </w:r>
          </w:p>
          <w:p w14:paraId="1824B52E" w14:textId="58B8D66D"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2F" w14:textId="4606EB7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0" w14:textId="1284F6BA"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531" w14:textId="4F2E578A"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32" w14:textId="3FE13A20"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3" w14:textId="442FA798"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534" w14:textId="3824F39D"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35" w14:textId="7CA2B249"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6" w14:textId="089E9C1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Average</w:t>
            </w:r>
            <w:r>
              <w:rPr>
                <w:rFonts w:ascii="Times New Roman" w:eastAsia="Times New Roman" w:hAnsi="Times New Roman" w:cs="Times New Roman"/>
                <w:b/>
                <w:sz w:val="22"/>
                <w:szCs w:val="22"/>
                <w:vertAlign w:val="superscript"/>
              </w:rPr>
              <w:footnoteReference w:id="6"/>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t>EUR</w:t>
            </w:r>
          </w:p>
        </w:tc>
      </w:tr>
      <w:tr w:rsidR="00321089" w14:paraId="1824B53D" w14:textId="77777777">
        <w:trPr>
          <w:jc w:val="center"/>
        </w:trPr>
        <w:tc>
          <w:tcPr>
            <w:tcW w:w="1927" w:type="dxa"/>
            <w:tcBorders>
              <w:top w:val="single" w:sz="6" w:space="0" w:color="000000"/>
              <w:bottom w:val="single" w:sz="4" w:space="0" w:color="000000"/>
            </w:tcBorders>
            <w:shd w:val="clear" w:color="auto" w:fill="auto"/>
            <w:vAlign w:val="center"/>
          </w:tcPr>
          <w:p w14:paraId="1824B538" w14:textId="47D63AA0"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53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B"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3C"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3" w14:textId="77777777">
        <w:trPr>
          <w:jc w:val="center"/>
        </w:trPr>
        <w:tc>
          <w:tcPr>
            <w:tcW w:w="1927" w:type="dxa"/>
            <w:tcBorders>
              <w:top w:val="single" w:sz="4" w:space="0" w:color="000000"/>
              <w:bottom w:val="single" w:sz="6" w:space="0" w:color="000000"/>
            </w:tcBorders>
            <w:shd w:val="clear" w:color="auto" w:fill="auto"/>
            <w:vAlign w:val="center"/>
          </w:tcPr>
          <w:p w14:paraId="1824B53E" w14:textId="0093EF09"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53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1"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2"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9" w14:textId="77777777">
        <w:trPr>
          <w:jc w:val="center"/>
        </w:trPr>
        <w:tc>
          <w:tcPr>
            <w:tcW w:w="1927" w:type="dxa"/>
            <w:tcBorders>
              <w:top w:val="single" w:sz="6" w:space="0" w:color="000000"/>
              <w:bottom w:val="single" w:sz="6" w:space="0" w:color="000000"/>
            </w:tcBorders>
            <w:shd w:val="clear" w:color="auto" w:fill="auto"/>
            <w:vAlign w:val="center"/>
          </w:tcPr>
          <w:p w14:paraId="1824B544" w14:textId="4645D6C1"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54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7"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8"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r w:rsidR="00321089" w14:paraId="1824B54F" w14:textId="77777777">
        <w:trPr>
          <w:jc w:val="center"/>
        </w:trPr>
        <w:tc>
          <w:tcPr>
            <w:tcW w:w="1927" w:type="dxa"/>
            <w:tcBorders>
              <w:top w:val="single" w:sz="6" w:space="0" w:color="000000"/>
              <w:bottom w:val="single" w:sz="12" w:space="0" w:color="000000"/>
            </w:tcBorders>
            <w:shd w:val="clear" w:color="auto" w:fill="auto"/>
            <w:vAlign w:val="center"/>
          </w:tcPr>
          <w:p w14:paraId="1824B54A" w14:textId="004C8395" w:rsidR="00321089" w:rsidRDefault="00321089">
            <w:pPr>
              <w:widowControl w:val="0"/>
              <w:spacing w:before="60" w:after="60"/>
              <w:rPr>
                <w:rFonts w:ascii="Times New Roman" w:eastAsia="Times New Roman" w:hAnsi="Times New Roman" w:cs="Times New Roman"/>
                <w:sz w:val="22"/>
                <w:szCs w:val="22"/>
                <w:highlight w:val="lightGray"/>
              </w:rPr>
            </w:pPr>
          </w:p>
        </w:tc>
        <w:tc>
          <w:tcPr>
            <w:tcW w:w="1927" w:type="dxa"/>
            <w:tcBorders>
              <w:top w:val="single" w:sz="6" w:space="0" w:color="000000"/>
              <w:bottom w:val="single" w:sz="12" w:space="0" w:color="000000"/>
            </w:tcBorders>
            <w:shd w:val="clear" w:color="auto" w:fill="auto"/>
            <w:vAlign w:val="center"/>
          </w:tcPr>
          <w:p w14:paraId="1824B54B" w14:textId="1260A56D"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C" w14:textId="20B70637"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D" w14:textId="77777777" w:rsidR="00321089" w:rsidRDefault="00321089">
            <w:pPr>
              <w:widowControl w:val="0"/>
              <w:spacing w:before="60" w:after="60"/>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FFFFFF"/>
            <w:vAlign w:val="center"/>
          </w:tcPr>
          <w:p w14:paraId="1824B54E" w14:textId="287635FE" w:rsidR="00321089" w:rsidRDefault="00321089">
            <w:pPr>
              <w:widowControl w:val="0"/>
              <w:spacing w:before="60" w:after="60"/>
              <w:jc w:val="center"/>
              <w:rPr>
                <w:rFonts w:ascii="Times New Roman" w:eastAsia="Times New Roman" w:hAnsi="Times New Roman" w:cs="Times New Roman"/>
                <w:highlight w:val="lightGray"/>
              </w:rPr>
            </w:pPr>
          </w:p>
        </w:tc>
      </w:tr>
    </w:tbl>
    <w:p w14:paraId="1824B550" w14:textId="77777777" w:rsidR="00321089" w:rsidRDefault="00321089">
      <w:pPr>
        <w:spacing w:after="120"/>
        <w:ind w:left="142" w:hanging="142"/>
        <w:jc w:val="both"/>
        <w:rPr>
          <w:rFonts w:ascii="Times New Roman" w:eastAsia="Times New Roman" w:hAnsi="Times New Roman" w:cs="Times New Roman"/>
          <w:sz w:val="22"/>
          <w:szCs w:val="22"/>
          <w:vertAlign w:val="superscript"/>
        </w:rPr>
      </w:pPr>
    </w:p>
    <w:p w14:paraId="1824B552" w14:textId="77777777" w:rsidR="00321089" w:rsidRDefault="00874181">
      <w:pPr>
        <w:keepNext/>
        <w:keepLines/>
        <w:tabs>
          <w:tab w:val="left" w:pos="426"/>
        </w:tabs>
        <w:spacing w:before="240" w:after="1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 xml:space="preserve">STAFF </w:t>
      </w:r>
    </w:p>
    <w:p w14:paraId="1824B553" w14:textId="5A021E4C"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provide the following statistics on staff for the current year and the two previous years.</w:t>
      </w:r>
      <w:r>
        <w:rPr>
          <w:rFonts w:ascii="Times New Roman" w:eastAsia="Times New Roman" w:hAnsi="Times New Roman" w:cs="Times New Roman"/>
          <w:sz w:val="22"/>
          <w:szCs w:val="22"/>
          <w:vertAlign w:val="superscript"/>
        </w:rPr>
        <w:footnoteReference w:id="7"/>
      </w:r>
    </w:p>
    <w:tbl>
      <w:tblPr>
        <w:tblStyle w:val="a3"/>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56" w14:textId="77777777">
        <w:tc>
          <w:tcPr>
            <w:tcW w:w="14788" w:type="dxa"/>
          </w:tcPr>
          <w:p w14:paraId="1824B554"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 for example criteria. Do not forget to align the table below to the criteria set in the Contract Notice point 21.2).</w:t>
            </w:r>
          </w:p>
          <w:p w14:paraId="1824B555" w14:textId="77777777"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If you do not use this criteria, you may put N/A, but because all documents are numbered and connected it is not recommended to delete this point completely.</w:t>
            </w:r>
          </w:p>
        </w:tc>
      </w:tr>
    </w:tbl>
    <w:p w14:paraId="1824B557"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4"/>
        <w:tblW w:w="14460"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63"/>
        <w:gridCol w:w="1428"/>
        <w:gridCol w:w="1607"/>
        <w:gridCol w:w="1428"/>
        <w:gridCol w:w="1607"/>
        <w:gridCol w:w="1428"/>
        <w:gridCol w:w="1607"/>
        <w:gridCol w:w="1695"/>
        <w:gridCol w:w="1697"/>
      </w:tblGrid>
      <w:tr w:rsidR="00321089" w14:paraId="1824B55D" w14:textId="77777777">
        <w:trPr>
          <w:trHeight w:val="280"/>
        </w:trPr>
        <w:tc>
          <w:tcPr>
            <w:tcW w:w="1963" w:type="dxa"/>
            <w:shd w:val="clear" w:color="auto" w:fill="F2F2F2"/>
            <w:vAlign w:val="center"/>
          </w:tcPr>
          <w:p w14:paraId="1824B55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3035" w:type="dxa"/>
            <w:gridSpan w:val="2"/>
            <w:shd w:val="clear" w:color="auto" w:fill="F2F2F2"/>
            <w:vAlign w:val="center"/>
          </w:tcPr>
          <w:p w14:paraId="1824B559"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3035" w:type="dxa"/>
            <w:gridSpan w:val="2"/>
            <w:shd w:val="clear" w:color="auto" w:fill="F2F2F2"/>
            <w:vAlign w:val="center"/>
          </w:tcPr>
          <w:p w14:paraId="1824B55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3035" w:type="dxa"/>
            <w:gridSpan w:val="2"/>
            <w:shd w:val="clear" w:color="auto" w:fill="F2F2F2"/>
            <w:vAlign w:val="center"/>
          </w:tcPr>
          <w:p w14:paraId="1824B55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3392" w:type="dxa"/>
            <w:gridSpan w:val="2"/>
            <w:shd w:val="clear" w:color="auto" w:fill="F2F2F2"/>
          </w:tcPr>
          <w:p w14:paraId="1824B55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567" w14:textId="77777777">
        <w:trPr>
          <w:trHeight w:val="280"/>
        </w:trPr>
        <w:tc>
          <w:tcPr>
            <w:tcW w:w="1963" w:type="dxa"/>
            <w:shd w:val="clear" w:color="auto" w:fill="F2F2F2"/>
            <w:vAlign w:val="center"/>
          </w:tcPr>
          <w:p w14:paraId="1824B55E"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1428" w:type="dxa"/>
            <w:shd w:val="clear" w:color="auto" w:fill="F2F2F2"/>
            <w:vAlign w:val="center"/>
          </w:tcPr>
          <w:p w14:paraId="1824B55F"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0" w14:textId="1E513F53"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sz w:val="22"/>
                <w:szCs w:val="22"/>
                <w:vertAlign w:val="superscript"/>
              </w:rPr>
              <w:footnoteReference w:id="8"/>
            </w:r>
          </w:p>
        </w:tc>
        <w:tc>
          <w:tcPr>
            <w:tcW w:w="1428" w:type="dxa"/>
            <w:shd w:val="clear" w:color="auto" w:fill="F2F2F2"/>
            <w:vAlign w:val="center"/>
          </w:tcPr>
          <w:p w14:paraId="1824B56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2"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428" w:type="dxa"/>
            <w:shd w:val="clear" w:color="auto" w:fill="F2F2F2"/>
            <w:vAlign w:val="center"/>
          </w:tcPr>
          <w:p w14:paraId="1824B56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695" w:type="dxa"/>
            <w:tcBorders>
              <w:bottom w:val="single" w:sz="6" w:space="0" w:color="000000"/>
            </w:tcBorders>
            <w:shd w:val="clear" w:color="auto" w:fill="F2F2F2"/>
            <w:vAlign w:val="center"/>
          </w:tcPr>
          <w:p w14:paraId="1824B56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97" w:type="dxa"/>
            <w:tcBorders>
              <w:bottom w:val="single" w:sz="6" w:space="0" w:color="000000"/>
            </w:tcBorders>
            <w:shd w:val="clear" w:color="auto" w:fill="F2F2F2"/>
            <w:vAlign w:val="center"/>
          </w:tcPr>
          <w:p w14:paraId="1824B56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r>
      <w:tr w:rsidR="00321089" w14:paraId="1824B571" w14:textId="77777777">
        <w:trPr>
          <w:trHeight w:val="640"/>
        </w:trPr>
        <w:tc>
          <w:tcPr>
            <w:tcW w:w="1963" w:type="dxa"/>
            <w:tcBorders>
              <w:bottom w:val="nil"/>
            </w:tcBorders>
            <w:shd w:val="clear" w:color="auto" w:fill="auto"/>
            <w:vAlign w:val="center"/>
          </w:tcPr>
          <w:p w14:paraId="1824B568" w14:textId="2DF7145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r>
              <w:rPr>
                <w:rFonts w:ascii="Times New Roman" w:eastAsia="Times New Roman" w:hAnsi="Times New Roman" w:cs="Times New Roman"/>
                <w:sz w:val="22"/>
                <w:szCs w:val="22"/>
                <w:vertAlign w:val="superscript"/>
              </w:rPr>
              <w:footnoteReference w:id="9"/>
            </w:r>
          </w:p>
        </w:tc>
        <w:tc>
          <w:tcPr>
            <w:tcW w:w="1428" w:type="dxa"/>
            <w:tcBorders>
              <w:bottom w:val="nil"/>
            </w:tcBorders>
            <w:shd w:val="clear" w:color="auto" w:fill="auto"/>
            <w:vAlign w:val="center"/>
          </w:tcPr>
          <w:p w14:paraId="1824B569"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A"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D"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E"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6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7B" w14:textId="77777777">
        <w:trPr>
          <w:trHeight w:val="620"/>
        </w:trPr>
        <w:tc>
          <w:tcPr>
            <w:tcW w:w="1963" w:type="dxa"/>
            <w:shd w:val="clear" w:color="auto" w:fill="auto"/>
            <w:vAlign w:val="center"/>
          </w:tcPr>
          <w:p w14:paraId="1824B572" w14:textId="7AD4287D"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r>
              <w:rPr>
                <w:rFonts w:ascii="Times New Roman" w:eastAsia="Times New Roman" w:hAnsi="Times New Roman" w:cs="Times New Roman"/>
                <w:sz w:val="22"/>
                <w:szCs w:val="22"/>
                <w:vertAlign w:val="superscript"/>
              </w:rPr>
              <w:footnoteReference w:id="10"/>
            </w:r>
          </w:p>
        </w:tc>
        <w:tc>
          <w:tcPr>
            <w:tcW w:w="1428" w:type="dxa"/>
            <w:shd w:val="clear" w:color="auto" w:fill="auto"/>
            <w:vAlign w:val="center"/>
          </w:tcPr>
          <w:p w14:paraId="1824B573"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4"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7"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78"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7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5" w14:textId="77777777">
        <w:trPr>
          <w:trHeight w:val="380"/>
        </w:trPr>
        <w:tc>
          <w:tcPr>
            <w:tcW w:w="1963" w:type="dxa"/>
            <w:shd w:val="clear" w:color="auto" w:fill="auto"/>
            <w:vAlign w:val="center"/>
          </w:tcPr>
          <w:p w14:paraId="1824B57C"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1428" w:type="dxa"/>
            <w:shd w:val="clear" w:color="auto" w:fill="auto"/>
            <w:vAlign w:val="center"/>
          </w:tcPr>
          <w:p w14:paraId="1824B57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8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8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8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8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8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F" w14:textId="77777777">
        <w:trPr>
          <w:trHeight w:val="1440"/>
        </w:trPr>
        <w:tc>
          <w:tcPr>
            <w:tcW w:w="1963" w:type="dxa"/>
            <w:shd w:val="clear" w:color="auto" w:fill="auto"/>
            <w:vAlign w:val="center"/>
          </w:tcPr>
          <w:p w14:paraId="1824B586"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1428" w:type="dxa"/>
            <w:shd w:val="clear" w:color="auto" w:fill="auto"/>
            <w:vAlign w:val="center"/>
          </w:tcPr>
          <w:p w14:paraId="1824B587"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8"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5" w:type="dxa"/>
            <w:tcBorders>
              <w:top w:val="single" w:sz="6" w:space="0" w:color="000000"/>
              <w:bottom w:val="single" w:sz="12" w:space="0" w:color="000000"/>
            </w:tcBorders>
            <w:shd w:val="clear" w:color="auto" w:fill="FFFFFF"/>
            <w:vAlign w:val="center"/>
          </w:tcPr>
          <w:p w14:paraId="1824B58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7" w:type="dxa"/>
            <w:tcBorders>
              <w:top w:val="single" w:sz="6" w:space="0" w:color="000000"/>
              <w:bottom w:val="single" w:sz="12" w:space="0" w:color="000000"/>
            </w:tcBorders>
            <w:shd w:val="clear" w:color="auto" w:fill="FFFFFF"/>
            <w:vAlign w:val="center"/>
          </w:tcPr>
          <w:p w14:paraId="1824B58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590"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ab/>
        <w:t>AREAS OF SPECIALISATION</w:t>
      </w:r>
    </w:p>
    <w:p w14:paraId="1824B591"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Please fill in the table below to indicate any areas of specialist knowledge related to this contract for each legal entity making this application. State the type of area of specialisation as the row heading and use the name of the legal entity as the column headings. Indicate the areas of specialist knowledge each legal entity has by placing a tick (</w:t>
      </w:r>
      <w:r>
        <w:rPr>
          <w:rFonts w:ascii="Wingdings" w:eastAsia="Wingdings" w:hAnsi="Wingdings" w:cs="Wingdings"/>
          <w:sz w:val="22"/>
          <w:szCs w:val="22"/>
        </w:rPr>
        <w:t>✓</w:t>
      </w:r>
      <w:r>
        <w:rPr>
          <w:rFonts w:ascii="Times New Roman" w:eastAsia="Times New Roman" w:hAnsi="Times New Roman" w:cs="Times New Roman"/>
          <w:sz w:val="22"/>
          <w:szCs w:val="22"/>
        </w:rPr>
        <w:t xml:space="preserve">) in the box corresponding to the specialisation in which it has significant experience. </w:t>
      </w:r>
      <w:r>
        <w:rPr>
          <w:rFonts w:ascii="Times New Roman" w:eastAsia="Times New Roman" w:hAnsi="Times New Roman" w:cs="Times New Roman"/>
          <w:b/>
          <w:sz w:val="22"/>
          <w:szCs w:val="22"/>
        </w:rPr>
        <w:t>Maximum 10 specialisations</w:t>
      </w:r>
      <w:r>
        <w:rPr>
          <w:rFonts w:ascii="Times New Roman" w:eastAsia="Times New Roman" w:hAnsi="Times New Roman" w:cs="Times New Roman"/>
          <w:sz w:val="22"/>
          <w:szCs w:val="22"/>
        </w:rPr>
        <w:t>.</w:t>
      </w:r>
    </w:p>
    <w:tbl>
      <w:tblPr>
        <w:tblStyle w:val="a5"/>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94" w14:textId="77777777">
        <w:tc>
          <w:tcPr>
            <w:tcW w:w="14788" w:type="dxa"/>
          </w:tcPr>
          <w:p w14:paraId="1824B592"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21.2)/21.3) for example criteria. Do not forget to align the table below to the criteria set in the Contract Notice point 21.2)/ 21.3).</w:t>
            </w:r>
          </w:p>
          <w:p w14:paraId="1824B593"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If you do not use this criteria, you may put N/A, but because all documents are numbered and connected it is not recommended to delete this point completely.</w:t>
            </w:r>
          </w:p>
        </w:tc>
      </w:tr>
    </w:tbl>
    <w:p w14:paraId="1824B595" w14:textId="77777777" w:rsidR="00321089" w:rsidRDefault="00321089">
      <w:pPr>
        <w:widowControl w:val="0"/>
        <w:jc w:val="both"/>
        <w:rPr>
          <w:rFonts w:ascii="Times New Roman" w:eastAsia="Times New Roman" w:hAnsi="Times New Roman" w:cs="Times New Roman"/>
          <w:sz w:val="22"/>
          <w:szCs w:val="22"/>
        </w:rPr>
      </w:pPr>
    </w:p>
    <w:tbl>
      <w:tblPr>
        <w:tblStyle w:val="a6"/>
        <w:tblW w:w="14459"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35"/>
        <w:gridCol w:w="2694"/>
        <w:gridCol w:w="2835"/>
        <w:gridCol w:w="2835"/>
        <w:gridCol w:w="3260"/>
      </w:tblGrid>
      <w:tr w:rsidR="00321089" w14:paraId="1824B59B" w14:textId="77777777">
        <w:tc>
          <w:tcPr>
            <w:tcW w:w="2835" w:type="dxa"/>
            <w:shd w:val="clear" w:color="auto" w:fill="auto"/>
            <w:vAlign w:val="center"/>
          </w:tcPr>
          <w:p w14:paraId="1824B596" w14:textId="77777777" w:rsidR="00321089" w:rsidRDefault="00321089">
            <w:pPr>
              <w:widowControl w:val="0"/>
              <w:spacing w:before="120" w:after="120"/>
              <w:jc w:val="both"/>
              <w:rPr>
                <w:rFonts w:ascii="Times New Roman" w:eastAsia="Times New Roman" w:hAnsi="Times New Roman" w:cs="Times New Roman"/>
                <w:sz w:val="22"/>
                <w:szCs w:val="22"/>
              </w:rPr>
            </w:pPr>
          </w:p>
        </w:tc>
        <w:tc>
          <w:tcPr>
            <w:tcW w:w="2694" w:type="dxa"/>
            <w:shd w:val="clear" w:color="auto" w:fill="F2F2F2"/>
            <w:vAlign w:val="center"/>
          </w:tcPr>
          <w:p w14:paraId="1824B597"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Leader</w:t>
            </w:r>
          </w:p>
        </w:tc>
        <w:tc>
          <w:tcPr>
            <w:tcW w:w="2835" w:type="dxa"/>
            <w:shd w:val="clear" w:color="auto" w:fill="F2F2F2"/>
            <w:vAlign w:val="center"/>
          </w:tcPr>
          <w:p w14:paraId="1824B598"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2</w:t>
            </w:r>
          </w:p>
        </w:tc>
        <w:tc>
          <w:tcPr>
            <w:tcW w:w="2835" w:type="dxa"/>
            <w:shd w:val="clear" w:color="auto" w:fill="F2F2F2"/>
            <w:vAlign w:val="center"/>
          </w:tcPr>
          <w:p w14:paraId="1824B599"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3</w:t>
            </w:r>
          </w:p>
        </w:tc>
        <w:tc>
          <w:tcPr>
            <w:tcW w:w="3260" w:type="dxa"/>
            <w:shd w:val="clear" w:color="auto" w:fill="F2F2F2"/>
            <w:vAlign w:val="center"/>
          </w:tcPr>
          <w:p w14:paraId="1824B59A" w14:textId="77777777" w:rsidR="00321089" w:rsidRDefault="00874181">
            <w:pPr>
              <w:widowControl w:val="0"/>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Etc …</w:t>
            </w:r>
          </w:p>
        </w:tc>
      </w:tr>
      <w:tr w:rsidR="00321089" w14:paraId="1824B5A1" w14:textId="77777777">
        <w:tc>
          <w:tcPr>
            <w:tcW w:w="2835" w:type="dxa"/>
            <w:vAlign w:val="center"/>
          </w:tcPr>
          <w:p w14:paraId="1824B59C"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1</w:t>
            </w:r>
          </w:p>
        </w:tc>
        <w:tc>
          <w:tcPr>
            <w:tcW w:w="2694" w:type="dxa"/>
            <w:vAlign w:val="center"/>
          </w:tcPr>
          <w:p w14:paraId="1824B59D"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E"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F"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0"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7" w14:textId="77777777">
        <w:tc>
          <w:tcPr>
            <w:tcW w:w="2835" w:type="dxa"/>
            <w:vAlign w:val="center"/>
          </w:tcPr>
          <w:p w14:paraId="1824B5A2"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2</w:t>
            </w:r>
          </w:p>
        </w:tc>
        <w:tc>
          <w:tcPr>
            <w:tcW w:w="2694" w:type="dxa"/>
            <w:vAlign w:val="center"/>
          </w:tcPr>
          <w:p w14:paraId="1824B5A3"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4"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5"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6"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D" w14:textId="77777777">
        <w:tc>
          <w:tcPr>
            <w:tcW w:w="2835" w:type="dxa"/>
            <w:vAlign w:val="center"/>
          </w:tcPr>
          <w:p w14:paraId="1824B5A8" w14:textId="3822504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Etc …</w:t>
            </w:r>
            <w:r>
              <w:rPr>
                <w:rFonts w:ascii="Times New Roman" w:eastAsia="Times New Roman" w:hAnsi="Times New Roman" w:cs="Times New Roman"/>
                <w:sz w:val="22"/>
                <w:szCs w:val="22"/>
                <w:vertAlign w:val="superscript"/>
              </w:rPr>
              <w:footnoteReference w:id="11"/>
            </w:r>
          </w:p>
        </w:tc>
        <w:tc>
          <w:tcPr>
            <w:tcW w:w="2694" w:type="dxa"/>
            <w:vAlign w:val="center"/>
          </w:tcPr>
          <w:p w14:paraId="1824B5A9"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A"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B"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C" w14:textId="77777777" w:rsidR="00321089" w:rsidRDefault="00321089">
            <w:pPr>
              <w:widowControl w:val="0"/>
              <w:spacing w:before="120" w:after="120"/>
              <w:jc w:val="center"/>
              <w:rPr>
                <w:rFonts w:ascii="Times New Roman" w:eastAsia="Times New Roman" w:hAnsi="Times New Roman" w:cs="Times New Roman"/>
                <w:sz w:val="22"/>
                <w:szCs w:val="22"/>
              </w:rPr>
            </w:pPr>
          </w:p>
        </w:tc>
      </w:tr>
    </w:tbl>
    <w:p w14:paraId="1824B5AE"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ab/>
        <w:t>EXPERIENCE</w:t>
      </w:r>
    </w:p>
    <w:p w14:paraId="1824B5AF" w14:textId="7B5F0CAD"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fill in the table below to summarise the main projects related to this contract carried out over the past </w:t>
      </w:r>
      <w:r>
        <w:rPr>
          <w:rFonts w:ascii="Times New Roman" w:eastAsia="Times New Roman" w:hAnsi="Times New Roman" w:cs="Times New Roman"/>
          <w:sz w:val="22"/>
          <w:szCs w:val="22"/>
          <w:highlight w:val="lightGray"/>
        </w:rPr>
        <w:t>[5][3</w:t>
      </w:r>
      <w:r>
        <w:rPr>
          <w:rFonts w:ascii="Times New Roman" w:eastAsia="Times New Roman" w:hAnsi="Times New Roman" w:cs="Times New Roman"/>
          <w:sz w:val="22"/>
          <w:szCs w:val="22"/>
          <w:highlight w:val="yellow"/>
        </w:rPr>
        <w:t xml:space="preserve"> for economic sectors with rapid evolution</w:t>
      </w:r>
      <w:r>
        <w:rPr>
          <w:rFonts w:ascii="Times New Roman" w:eastAsia="Times New Roman" w:hAnsi="Times New Roman" w:cs="Times New Roman"/>
          <w:sz w:val="22"/>
          <w:szCs w:val="22"/>
          <w:highlight w:val="lightGray"/>
        </w:rPr>
        <w:t>]</w:t>
      </w:r>
      <w:r>
        <w:rPr>
          <w:rFonts w:ascii="Times New Roman" w:eastAsia="Times New Roman" w:hAnsi="Times New Roman" w:cs="Times New Roman"/>
          <w:sz w:val="22"/>
          <w:szCs w:val="22"/>
        </w:rPr>
        <w:t xml:space="preserve"> years by the legal entity or entities making this application. The number of references to be provided is not limited. </w:t>
      </w:r>
    </w:p>
    <w:tbl>
      <w:tblPr>
        <w:tblStyle w:val="a7"/>
        <w:tblW w:w="14736"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93"/>
        <w:gridCol w:w="1418"/>
        <w:gridCol w:w="1559"/>
        <w:gridCol w:w="1559"/>
        <w:gridCol w:w="1559"/>
        <w:gridCol w:w="1700"/>
        <w:gridCol w:w="1418"/>
        <w:gridCol w:w="4530"/>
      </w:tblGrid>
      <w:tr w:rsidR="00321089" w14:paraId="1824B5B8" w14:textId="77777777">
        <w:tc>
          <w:tcPr>
            <w:tcW w:w="993" w:type="dxa"/>
            <w:tcBorders>
              <w:bottom w:val="single" w:sz="6" w:space="0" w:color="000000"/>
            </w:tcBorders>
            <w:shd w:val="clear" w:color="auto" w:fill="F2F2F2"/>
          </w:tcPr>
          <w:p w14:paraId="1824B5B0"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lastRenderedPageBreak/>
              <w:t>Ref #</w:t>
            </w:r>
          </w:p>
        </w:tc>
        <w:tc>
          <w:tcPr>
            <w:tcW w:w="1418" w:type="dxa"/>
            <w:tcBorders>
              <w:bottom w:val="single" w:sz="6" w:space="0" w:color="000000"/>
            </w:tcBorders>
            <w:shd w:val="clear" w:color="auto" w:fill="F2F2F2"/>
          </w:tcPr>
          <w:p w14:paraId="1824B5B1"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Project title</w:t>
            </w:r>
          </w:p>
        </w:tc>
        <w:tc>
          <w:tcPr>
            <w:tcW w:w="1559" w:type="dxa"/>
            <w:tcBorders>
              <w:bottom w:val="single" w:sz="6" w:space="0" w:color="000000"/>
            </w:tcBorders>
            <w:shd w:val="clear" w:color="auto" w:fill="F2F2F2"/>
          </w:tcPr>
          <w:p w14:paraId="1824B5B2"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Country</w:t>
            </w:r>
          </w:p>
        </w:tc>
        <w:tc>
          <w:tcPr>
            <w:tcW w:w="1559" w:type="dxa"/>
            <w:tcBorders>
              <w:bottom w:val="single" w:sz="6" w:space="0" w:color="000000"/>
            </w:tcBorders>
            <w:shd w:val="clear" w:color="auto" w:fill="F2F2F2"/>
          </w:tcPr>
          <w:p w14:paraId="1824B5B3"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Overall service value (</w:t>
            </w:r>
            <w:r>
              <w:rPr>
                <w:rFonts w:ascii="Times New Roman" w:eastAsia="Times New Roman" w:hAnsi="Times New Roman" w:cs="Times New Roman"/>
                <w:b/>
                <w:highlight w:val="yellow"/>
              </w:rPr>
              <w:t>currency</w:t>
            </w:r>
            <w:r>
              <w:rPr>
                <w:rFonts w:ascii="Times New Roman" w:eastAsia="Times New Roman" w:hAnsi="Times New Roman" w:cs="Times New Roman"/>
                <w:b/>
              </w:rPr>
              <w:t>)</w:t>
            </w:r>
          </w:p>
        </w:tc>
        <w:tc>
          <w:tcPr>
            <w:tcW w:w="1559" w:type="dxa"/>
            <w:tcBorders>
              <w:bottom w:val="single" w:sz="6" w:space="0" w:color="000000"/>
            </w:tcBorders>
            <w:shd w:val="clear" w:color="auto" w:fill="F2F2F2"/>
          </w:tcPr>
          <w:p w14:paraId="1824B5B4"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Proportion provided by legal entity (%)</w:t>
            </w:r>
          </w:p>
        </w:tc>
        <w:tc>
          <w:tcPr>
            <w:tcW w:w="1700" w:type="dxa"/>
            <w:tcBorders>
              <w:bottom w:val="single" w:sz="6" w:space="0" w:color="000000"/>
            </w:tcBorders>
            <w:shd w:val="clear" w:color="auto" w:fill="F2F2F2"/>
          </w:tcPr>
          <w:p w14:paraId="1824B5B5"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Name of client</w:t>
            </w:r>
          </w:p>
        </w:tc>
        <w:tc>
          <w:tcPr>
            <w:tcW w:w="1418" w:type="dxa"/>
            <w:tcBorders>
              <w:bottom w:val="single" w:sz="6" w:space="0" w:color="000000"/>
            </w:tcBorders>
            <w:shd w:val="clear" w:color="auto" w:fill="F2F2F2"/>
          </w:tcPr>
          <w:p w14:paraId="1824B5B6"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 xml:space="preserve">Dates </w:t>
            </w:r>
          </w:p>
        </w:tc>
        <w:tc>
          <w:tcPr>
            <w:tcW w:w="4530" w:type="dxa"/>
            <w:tcBorders>
              <w:bottom w:val="single" w:sz="6" w:space="0" w:color="000000"/>
            </w:tcBorders>
            <w:shd w:val="clear" w:color="auto" w:fill="F2F2F2"/>
          </w:tcPr>
          <w:p w14:paraId="1824B5B7"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Detailed description of service</w:t>
            </w:r>
          </w:p>
        </w:tc>
      </w:tr>
      <w:tr w:rsidR="00321089" w14:paraId="1824B5C1" w14:textId="77777777">
        <w:tc>
          <w:tcPr>
            <w:tcW w:w="993" w:type="dxa"/>
            <w:tcBorders>
              <w:top w:val="single" w:sz="6" w:space="0" w:color="000000"/>
              <w:bottom w:val="single" w:sz="6" w:space="0" w:color="000000"/>
            </w:tcBorders>
          </w:tcPr>
          <w:p w14:paraId="1824B5B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1</w:t>
            </w:r>
          </w:p>
        </w:tc>
        <w:tc>
          <w:tcPr>
            <w:tcW w:w="1418" w:type="dxa"/>
            <w:tcBorders>
              <w:top w:val="single" w:sz="6" w:space="0" w:color="000000"/>
              <w:bottom w:val="single" w:sz="6" w:space="0" w:color="000000"/>
            </w:tcBorders>
          </w:tcPr>
          <w:p w14:paraId="1824B5BA"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B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B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CA" w14:textId="77777777">
        <w:tc>
          <w:tcPr>
            <w:tcW w:w="993" w:type="dxa"/>
            <w:tcBorders>
              <w:top w:val="single" w:sz="6" w:space="0" w:color="000000"/>
              <w:bottom w:val="single" w:sz="6" w:space="0" w:color="000000"/>
            </w:tcBorders>
          </w:tcPr>
          <w:p w14:paraId="1824B5C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2</w:t>
            </w:r>
          </w:p>
        </w:tc>
        <w:tc>
          <w:tcPr>
            <w:tcW w:w="1418" w:type="dxa"/>
            <w:tcBorders>
              <w:top w:val="single" w:sz="6" w:space="0" w:color="000000"/>
              <w:bottom w:val="single" w:sz="6" w:space="0" w:color="000000"/>
            </w:tcBorders>
          </w:tcPr>
          <w:p w14:paraId="1824B5C3"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4"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5"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6"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C7"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C8"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D3" w14:textId="77777777">
        <w:tc>
          <w:tcPr>
            <w:tcW w:w="993" w:type="dxa"/>
            <w:tcBorders>
              <w:top w:val="single" w:sz="6" w:space="0" w:color="000000"/>
              <w:bottom w:val="single" w:sz="4" w:space="0" w:color="000000"/>
            </w:tcBorders>
          </w:tcPr>
          <w:p w14:paraId="1824B5C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3…</w:t>
            </w:r>
          </w:p>
        </w:tc>
        <w:tc>
          <w:tcPr>
            <w:tcW w:w="1418" w:type="dxa"/>
            <w:tcBorders>
              <w:top w:val="single" w:sz="6" w:space="0" w:color="000000"/>
              <w:bottom w:val="single" w:sz="4" w:space="0" w:color="000000"/>
            </w:tcBorders>
          </w:tcPr>
          <w:p w14:paraId="1824B5C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4" w:space="0" w:color="000000"/>
            </w:tcBorders>
          </w:tcPr>
          <w:p w14:paraId="1824B5D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4" w:space="0" w:color="000000"/>
            </w:tcBorders>
          </w:tcPr>
          <w:p w14:paraId="1824B5D1"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4" w:space="0" w:color="000000"/>
            </w:tcBorders>
          </w:tcPr>
          <w:p w14:paraId="1824B5D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bl>
    <w:p w14:paraId="1824B5D4" w14:textId="77777777" w:rsidR="00321089" w:rsidRDefault="00321089">
      <w:pPr>
        <w:widowControl w:val="0"/>
        <w:jc w:val="both"/>
        <w:rPr>
          <w:rFonts w:ascii="Times New Roman" w:eastAsia="Times New Roman" w:hAnsi="Times New Roman" w:cs="Times New Roman"/>
          <w:sz w:val="22"/>
          <w:szCs w:val="22"/>
        </w:rPr>
      </w:pPr>
    </w:p>
    <w:p w14:paraId="1824B5D5" w14:textId="77777777" w:rsidR="00321089" w:rsidRDefault="00321089">
      <w:pPr>
        <w:widowControl w:val="0"/>
        <w:jc w:val="both"/>
        <w:rPr>
          <w:rFonts w:ascii="Times New Roman" w:eastAsia="Times New Roman" w:hAnsi="Times New Roman" w:cs="Times New Roman"/>
          <w:sz w:val="22"/>
          <w:szCs w:val="22"/>
        </w:rPr>
      </w:pPr>
    </w:p>
    <w:p w14:paraId="1824B5D6" w14:textId="77777777" w:rsidR="00321089" w:rsidRDefault="00874181">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321089" w:rsidSect="00874181">
          <w:pgSz w:w="16838" w:h="11906" w:orient="landscape"/>
          <w:pgMar w:top="1134" w:right="1134" w:bottom="1134" w:left="1134" w:header="567" w:footer="567" w:gutter="0"/>
          <w:cols w:space="720"/>
          <w:docGrid w:linePitch="272"/>
        </w:sectPr>
      </w:pPr>
      <w:r>
        <w:br w:type="page"/>
      </w:r>
    </w:p>
    <w:p w14:paraId="1824B5D7" w14:textId="77777777" w:rsidR="00321089" w:rsidRDefault="00321089">
      <w:pPr>
        <w:widowControl w:val="0"/>
        <w:jc w:val="both"/>
        <w:rPr>
          <w:rFonts w:ascii="Times New Roman" w:eastAsia="Times New Roman" w:hAnsi="Times New Roman" w:cs="Times New Roman"/>
          <w:sz w:val="22"/>
          <w:szCs w:val="22"/>
        </w:rPr>
      </w:pPr>
    </w:p>
    <w:p w14:paraId="1824B5D8" w14:textId="77777777" w:rsidR="00321089" w:rsidRDefault="00874181" w:rsidP="00FE78AC">
      <w:pPr>
        <w:widowControl w:val="0"/>
        <w:tabs>
          <w:tab w:val="left" w:pos="36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ab/>
        <w:t>DECLARATIONS</w:t>
      </w:r>
    </w:p>
    <w:p w14:paraId="1824B5D9" w14:textId="77777777"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As part of their application, each legal entity identified under point 1 of this application, including every consortium member, must submit a signed declaration using the attached format. The declaration may be in original or in copy. If copies are submitted, the originals must be sent to the Contracting Authority upon request.</w:t>
      </w:r>
    </w:p>
    <w:p w14:paraId="1824B5DA" w14:textId="1843392A"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Moreover, each legal entity identified under point 1 of this application, including every consortium member, and capacity-providing entities (if any) must submit a declaration of honour on exclusion and selection criteria.</w:t>
      </w:r>
    </w:p>
    <w:p w14:paraId="1824B5DB" w14:textId="77777777" w:rsidR="00321089" w:rsidRDefault="00321089">
      <w:pPr>
        <w:keepLines/>
        <w:widowControl w:val="0"/>
        <w:spacing w:after="120"/>
        <w:jc w:val="both"/>
        <w:rPr>
          <w:rFonts w:ascii="Times New Roman" w:eastAsia="Times New Roman" w:hAnsi="Times New Roman" w:cs="Times New Roman"/>
          <w:sz w:val="22"/>
          <w:szCs w:val="22"/>
        </w:rPr>
      </w:pPr>
    </w:p>
    <w:p w14:paraId="1824B5DC" w14:textId="77777777" w:rsidR="00321089" w:rsidRDefault="00874181">
      <w:pPr>
        <w:pBdr>
          <w:top w:val="nil"/>
          <w:left w:val="nil"/>
          <w:bottom w:val="nil"/>
          <w:right w:val="nil"/>
          <w:between w:val="nil"/>
        </w:pBdr>
        <w:tabs>
          <w:tab w:val="left" w:pos="360"/>
        </w:tabs>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8"/>
          <w:szCs w:val="28"/>
        </w:rPr>
        <w:t>TENDERER’S DECLARATION</w:t>
      </w:r>
      <w:r>
        <w:rPr>
          <w:rFonts w:ascii="Times New Roman" w:eastAsia="Times New Roman" w:hAnsi="Times New Roman" w:cs="Times New Roman"/>
          <w:b/>
          <w:color w:val="000000"/>
          <w:sz w:val="22"/>
          <w:szCs w:val="22"/>
        </w:rPr>
        <w:br/>
        <w:t>To be submitted on the headed notepaper of the legal entity concerned</w:t>
      </w:r>
    </w:p>
    <w:p w14:paraId="1824B5DD"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&gt;</w:t>
      </w:r>
    </w:p>
    <w:p w14:paraId="1824B5DE" w14:textId="77777777" w:rsidR="00321089" w:rsidRDefault="00321089">
      <w:pPr>
        <w:widowControl w:val="0"/>
        <w:spacing w:after="120"/>
        <w:jc w:val="both"/>
        <w:rPr>
          <w:rFonts w:ascii="Times New Roman" w:eastAsia="Times New Roman" w:hAnsi="Times New Roman" w:cs="Times New Roman"/>
          <w:sz w:val="22"/>
          <w:szCs w:val="22"/>
        </w:rPr>
      </w:pPr>
    </w:p>
    <w:p w14:paraId="1824B5DF"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Name and address of the Contracting Authority — see points 5 &amp; 25 of the contract notice</w:t>
      </w:r>
      <w:r>
        <w:rPr>
          <w:rFonts w:ascii="Times New Roman" w:eastAsia="Times New Roman" w:hAnsi="Times New Roman" w:cs="Times New Roman"/>
          <w:sz w:val="22"/>
          <w:szCs w:val="22"/>
        </w:rPr>
        <w:t xml:space="preserve"> &gt;</w:t>
      </w:r>
    </w:p>
    <w:p w14:paraId="1824B5E0"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Your ref: &lt; </w:t>
      </w:r>
      <w:r>
        <w:rPr>
          <w:rFonts w:ascii="Times New Roman" w:eastAsia="Times New Roman" w:hAnsi="Times New Roman" w:cs="Times New Roman"/>
          <w:b/>
          <w:sz w:val="22"/>
          <w:szCs w:val="22"/>
          <w:highlight w:val="yellow"/>
        </w:rPr>
        <w:t>Publication reference</w:t>
      </w:r>
      <w:r>
        <w:rPr>
          <w:rFonts w:ascii="Times New Roman" w:eastAsia="Times New Roman" w:hAnsi="Times New Roman" w:cs="Times New Roman"/>
          <w:b/>
          <w:sz w:val="22"/>
          <w:szCs w:val="22"/>
        </w:rPr>
        <w:t xml:space="preserve"> &gt;</w:t>
      </w:r>
    </w:p>
    <w:p w14:paraId="1824B5E1" w14:textId="77777777" w:rsidR="00321089" w:rsidRDefault="00321089">
      <w:pPr>
        <w:widowControl w:val="0"/>
        <w:spacing w:after="120"/>
        <w:rPr>
          <w:rFonts w:ascii="Times New Roman" w:eastAsia="Times New Roman" w:hAnsi="Times New Roman" w:cs="Times New Roman"/>
          <w:sz w:val="22"/>
          <w:szCs w:val="22"/>
        </w:rPr>
      </w:pPr>
    </w:p>
    <w:p w14:paraId="1824B5E2"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Dear Sir/Madam</w:t>
      </w:r>
    </w:p>
    <w:p w14:paraId="1824B5E3"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TENDERER’S DECLARATION</w:t>
      </w:r>
    </w:p>
    <w:p w14:paraId="0E0C0838" w14:textId="6281E814" w:rsidR="007E0625" w:rsidRDefault="007E0625" w:rsidP="007E0625">
      <w:pPr>
        <w:widowControl w:val="0"/>
        <w:spacing w:after="120"/>
        <w:jc w:val="both"/>
        <w:rPr>
          <w:rFonts w:ascii="Times New Roman" w:eastAsia="Times New Roman" w:hAnsi="Times New Roman" w:cs="Times New Roman"/>
          <w:sz w:val="22"/>
          <w:szCs w:val="22"/>
          <w:highlight w:val="lightGray"/>
        </w:rPr>
      </w:pPr>
      <w:r w:rsidRPr="007E0625">
        <w:rPr>
          <w:rFonts w:ascii="Times New Roman" w:hAnsi="Times New Roman"/>
          <w:sz w:val="22"/>
          <w:szCs w:val="22"/>
          <w:highlight w:val="lightGray"/>
        </w:rPr>
        <w:t>For open procedure:</w:t>
      </w:r>
      <w:r>
        <w:rPr>
          <w:rFonts w:ascii="Times New Roman" w:hAnsi="Times New Roman"/>
          <w:sz w:val="22"/>
          <w:szCs w:val="22"/>
        </w:rPr>
        <w:t xml:space="preserve"> </w:t>
      </w:r>
      <w:r w:rsidRPr="00EB4554">
        <w:rPr>
          <w:rFonts w:ascii="Times New Roman" w:hAnsi="Times New Roman"/>
          <w:sz w:val="22"/>
          <w:szCs w:val="22"/>
        </w:rPr>
        <w:t xml:space="preserve">In response to your </w:t>
      </w:r>
      <w:r>
        <w:rPr>
          <w:rFonts w:ascii="Times New Roman" w:hAnsi="Times New Roman"/>
          <w:sz w:val="22"/>
          <w:szCs w:val="22"/>
        </w:rPr>
        <w:t>contract notice</w:t>
      </w:r>
      <w:r w:rsidRPr="00EB4554">
        <w:rPr>
          <w:rFonts w:ascii="Times New Roman" w:hAnsi="Times New Roman"/>
          <w:sz w:val="22"/>
          <w:szCs w:val="22"/>
        </w:rPr>
        <w:t xml:space="preserve"> &lt; </w:t>
      </w:r>
      <w:r>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&gt;, confirm that we intend to submit a tender for the contract for [</w:t>
      </w:r>
      <w:r>
        <w:rPr>
          <w:rFonts w:ascii="Times New Roman" w:hAnsi="Times New Roman"/>
          <w:sz w:val="22"/>
          <w:szCs w:val="22"/>
          <w:highlight w:val="lightGray"/>
        </w:rPr>
        <w:t>l</w:t>
      </w:r>
      <w:r w:rsidRPr="00B0047E">
        <w:rPr>
          <w:rFonts w:ascii="Times New Roman" w:hAnsi="Times New Roman"/>
          <w:sz w:val="22"/>
          <w:szCs w:val="22"/>
          <w:highlight w:val="lightGray"/>
        </w:rPr>
        <w:t>ot number &lt;</w:t>
      </w:r>
      <w:r w:rsidRPr="00B0047E">
        <w:rPr>
          <w:rFonts w:ascii="Times New Roman" w:hAnsi="Times New Roman"/>
          <w:sz w:val="22"/>
          <w:szCs w:val="22"/>
          <w:highlight w:val="yellow"/>
        </w:rPr>
        <w:t>number</w:t>
      </w:r>
      <w:r w:rsidRPr="00B0047E">
        <w:rPr>
          <w:rFonts w:ascii="Times New Roman" w:hAnsi="Times New Roman"/>
          <w:sz w:val="22"/>
          <w:szCs w:val="22"/>
          <w:highlight w:val="lightGray"/>
        </w:rPr>
        <w:t>&gt; of</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the above</w:t>
      </w:r>
    </w:p>
    <w:p w14:paraId="1824B5E4" w14:textId="61803206" w:rsidR="00321089" w:rsidRDefault="007E0625">
      <w:pPr>
        <w:widowControl w:val="0"/>
        <w:spacing w:after="120"/>
        <w:jc w:val="both"/>
        <w:rPr>
          <w:rFonts w:ascii="Times New Roman" w:eastAsia="Times New Roman" w:hAnsi="Times New Roman" w:cs="Times New Roman"/>
          <w:sz w:val="22"/>
          <w:szCs w:val="22"/>
        </w:rPr>
      </w:pPr>
      <w:r w:rsidRPr="007E0625">
        <w:rPr>
          <w:rFonts w:ascii="Times New Roman" w:eastAsia="Times New Roman" w:hAnsi="Times New Roman" w:cs="Times New Roman"/>
          <w:sz w:val="22"/>
          <w:szCs w:val="22"/>
          <w:highlight w:val="lightGray"/>
        </w:rPr>
        <w:t>For simplified procedure:</w:t>
      </w:r>
      <w:r>
        <w:rPr>
          <w:rFonts w:ascii="Times New Roman" w:eastAsia="Times New Roman" w:hAnsi="Times New Roman" w:cs="Times New Roman"/>
          <w:sz w:val="22"/>
          <w:szCs w:val="22"/>
        </w:rPr>
        <w:t xml:space="preserve"> </w:t>
      </w:r>
      <w:r w:rsidR="00874181">
        <w:rPr>
          <w:rFonts w:ascii="Times New Roman" w:eastAsia="Times New Roman" w:hAnsi="Times New Roman" w:cs="Times New Roman"/>
          <w:sz w:val="22"/>
          <w:szCs w:val="22"/>
        </w:rPr>
        <w:t xml:space="preserve">In response to </w:t>
      </w:r>
      <w:r w:rsidR="00874181" w:rsidRPr="007E0625">
        <w:rPr>
          <w:rFonts w:ascii="Times New Roman" w:eastAsia="Times New Roman" w:hAnsi="Times New Roman" w:cs="Times New Roman"/>
          <w:sz w:val="22"/>
          <w:szCs w:val="22"/>
        </w:rPr>
        <w:t>your letter of invitation to tender</w:t>
      </w:r>
      <w:r w:rsidR="00874181">
        <w:rPr>
          <w:rFonts w:ascii="Times New Roman" w:eastAsia="Times New Roman" w:hAnsi="Times New Roman" w:cs="Times New Roman"/>
          <w:sz w:val="22"/>
          <w:szCs w:val="22"/>
        </w:rPr>
        <w:t xml:space="preserve"> for the above contract, we &lt;</w:t>
      </w:r>
      <w:r w:rsidR="00874181">
        <w:rPr>
          <w:rFonts w:ascii="Times New Roman" w:eastAsia="Times New Roman" w:hAnsi="Times New Roman" w:cs="Times New Roman"/>
          <w:b/>
          <w:sz w:val="22"/>
          <w:szCs w:val="22"/>
          <w:highlight w:val="yellow"/>
        </w:rPr>
        <w:t>Name(s) of legal entity or entities</w:t>
      </w:r>
      <w:r w:rsidR="00874181">
        <w:rPr>
          <w:rFonts w:ascii="Times New Roman" w:eastAsia="Times New Roman" w:hAnsi="Times New Roman" w:cs="Times New Roman"/>
          <w:sz w:val="22"/>
          <w:szCs w:val="22"/>
        </w:rPr>
        <w:t>&gt;</w:t>
      </w:r>
      <w:r w:rsidR="00874181">
        <w:rPr>
          <w:rFonts w:ascii="Times New Roman" w:eastAsia="Times New Roman" w:hAnsi="Times New Roman" w:cs="Times New Roman"/>
          <w:b/>
          <w:sz w:val="22"/>
          <w:szCs w:val="22"/>
        </w:rPr>
        <w:t xml:space="preserve"> </w:t>
      </w:r>
      <w:r w:rsidR="00874181">
        <w:rPr>
          <w:rFonts w:ascii="Times New Roman" w:eastAsia="Times New Roman" w:hAnsi="Times New Roman" w:cs="Times New Roman"/>
          <w:sz w:val="22"/>
          <w:szCs w:val="22"/>
        </w:rPr>
        <w:t>hereby declare that we:</w:t>
      </w:r>
    </w:p>
    <w:p w14:paraId="1824B5E5"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are submitting this tender [</w:t>
      </w:r>
      <w:r>
        <w:rPr>
          <w:rFonts w:ascii="Times New Roman" w:eastAsia="Times New Roman" w:hAnsi="Times New Roman" w:cs="Times New Roman"/>
          <w:b/>
          <w:sz w:val="22"/>
          <w:szCs w:val="22"/>
          <w:highlight w:val="lightGray"/>
        </w:rPr>
        <w:t>on an individual basis</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  [</w:t>
      </w:r>
      <w:r>
        <w:rPr>
          <w:rFonts w:ascii="Times New Roman" w:eastAsia="Times New Roman" w:hAnsi="Times New Roman" w:cs="Times New Roman"/>
          <w:b/>
          <w:sz w:val="22"/>
          <w:szCs w:val="22"/>
          <w:highlight w:val="lightGray"/>
        </w:rPr>
        <w:t>as member of the consortium</w:t>
      </w:r>
      <w:r>
        <w:rPr>
          <w:rFonts w:ascii="Times New Roman" w:eastAsia="Times New Roman" w:hAnsi="Times New Roman" w:cs="Times New Roman"/>
          <w:sz w:val="22"/>
          <w:szCs w:val="22"/>
          <w:highlight w:val="lightGray"/>
        </w:rPr>
        <w:t xml:space="preserve"> led by &lt; </w:t>
      </w:r>
      <w:r>
        <w:rPr>
          <w:rFonts w:ascii="Times New Roman" w:eastAsia="Times New Roman" w:hAnsi="Times New Roman" w:cs="Times New Roman"/>
          <w:sz w:val="22"/>
          <w:szCs w:val="22"/>
          <w:highlight w:val="yellow"/>
        </w:rPr>
        <w:t>name of the leader</w:t>
      </w:r>
      <w:r>
        <w:rPr>
          <w:rFonts w:ascii="Times New Roman" w:eastAsia="Times New Roman" w:hAnsi="Times New Roman" w:cs="Times New Roman"/>
          <w:sz w:val="22"/>
          <w:szCs w:val="22"/>
          <w:highlight w:val="lightGray"/>
        </w:rPr>
        <w:t>&gt; [ourselves</w:t>
      </w:r>
      <w:r>
        <w:rPr>
          <w:rFonts w:ascii="Times New Roman" w:eastAsia="Times New Roman" w:hAnsi="Times New Roman" w:cs="Times New Roman"/>
          <w:sz w:val="22"/>
          <w:szCs w:val="22"/>
        </w:rPr>
        <w:t>]]  * for this contract. We confirm that we are not participating in any other tender for the same contract in any form (as a member — including leader — in a consortium or as an individual Candidate);</w:t>
      </w:r>
    </w:p>
    <w:p w14:paraId="1824B5E6"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have examined and accept without reserve or restriction the entire contents of the tender dossier for the tender procedure referred to above. We offer to provide the services requested in the tender dossier on the basis of the documents we submit;</w:t>
      </w:r>
    </w:p>
    <w:p w14:paraId="1824B5E7" w14:textId="5F568F11"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agree to abide by the ethics clauses in Section 13 of the Instructions to Tenderers (section 2.5.6. of the Practical Guide),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short-listed / invited candidates or other parties in the tender procedure or behaviour which may distort competition at the time of submitting this tender according to Section 2.5.4 of the Practical Guide;</w:t>
      </w:r>
    </w:p>
    <w:p w14:paraId="1824B5E8"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have attached a current list of the enterprises in the same group or network as ourselves] [ are not part of a group or network</w:t>
      </w:r>
      <w:r>
        <w:rPr>
          <w:rFonts w:ascii="Times New Roman" w:eastAsia="Times New Roman" w:hAnsi="Times New Roman" w:cs="Times New Roman"/>
          <w:sz w:val="22"/>
          <w:szCs w:val="22"/>
        </w:rPr>
        <w:t>] *;</w:t>
      </w:r>
    </w:p>
    <w:p w14:paraId="1824B5E9" w14:textId="77777777" w:rsidR="00321089" w:rsidRPr="00FE78AC" w:rsidRDefault="00874181">
      <w:pPr>
        <w:widowControl w:val="0"/>
        <w:numPr>
          <w:ilvl w:val="0"/>
          <w:numId w:val="2"/>
        </w:numPr>
        <w:tabs>
          <w:tab w:val="left" w:pos="360"/>
        </w:tabs>
        <w:spacing w:after="0"/>
        <w:jc w:val="both"/>
      </w:pPr>
      <w:r>
        <w:rPr>
          <w:rFonts w:ascii="Times New Roman" w:eastAsia="Times New Roman" w:hAnsi="Times New Roman" w:cs="Times New Roman"/>
          <w:sz w:val="22"/>
          <w:szCs w:val="22"/>
          <w:highlight w:val="lightGray"/>
        </w:rPr>
        <w:t>[We undertake to guarantee the eligibility of the subcontractor(s) for the parts of the services for which we have stated our intention to subcontract in the Organisation and Methodology.]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yellow"/>
        </w:rPr>
        <w:t>(delete this sentence if not applicable)</w:t>
      </w:r>
    </w:p>
    <w:p w14:paraId="1824B5EA"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Accept that this tender is subject to acceptance within the validity period stipulated in the Tender Dossier</w:t>
      </w:r>
    </w:p>
    <w:p w14:paraId="1824B5EB"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will inform the Contracting Authority immediately if there is any change in the above circumstances at any stage during the tender procedure or during implementation of the tasks;</w:t>
      </w:r>
    </w:p>
    <w:p w14:paraId="1824B5EC"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also undertake, if required, to provide evidence of our financial and economic standing and our technical and professional capacity according to the selection criteria for this call for tender specified in the contract notice, point 21, if required.</w:t>
      </w:r>
    </w:p>
    <w:p w14:paraId="1824B5ED" w14:textId="333501D3" w:rsidR="00321089" w:rsidRDefault="00874181">
      <w:pPr>
        <w:numPr>
          <w:ilvl w:val="0"/>
          <w:numId w:val="1"/>
        </w:numPr>
        <w:spacing w:after="0"/>
        <w:jc w:val="both"/>
        <w:rPr>
          <w:sz w:val="22"/>
          <w:szCs w:val="22"/>
        </w:rPr>
      </w:pPr>
      <w:r>
        <w:rPr>
          <w:rFonts w:ascii="Times New Roman" w:eastAsia="Times New Roman" w:hAnsi="Times New Roman" w:cs="Times New Roman"/>
          <w:sz w:val="22"/>
          <w:szCs w:val="22"/>
        </w:rPr>
        <w:lastRenderedPageBreak/>
        <w:t>fully understand and accept that if the above-mentioned persons participate in spite of being in any of the situations listed in Section 2.</w:t>
      </w:r>
      <w:r w:rsidR="00EB679D">
        <w:rPr>
          <w:rFonts w:ascii="Times New Roman" w:eastAsia="Times New Roman" w:hAnsi="Times New Roman" w:cs="Times New Roman"/>
          <w:sz w:val="22"/>
          <w:szCs w:val="22"/>
        </w:rPr>
        <w:t>6.10.1.1</w:t>
      </w:r>
      <w:r>
        <w:rPr>
          <w:rFonts w:ascii="Times New Roman" w:eastAsia="Times New Roman" w:hAnsi="Times New Roman" w:cs="Times New Roman"/>
          <w:sz w:val="22"/>
          <w:szCs w:val="22"/>
        </w:rPr>
        <w:t>. of the Practical Guide or if  the declarations or information provided prove to be false they may be subject to rejection from this procedure;</w:t>
      </w:r>
    </w:p>
    <w:p w14:paraId="1824B5EE"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are aware that, for the purposes of safeguarding the financial interests of the EU, our personal data may be transferred to internal audit services, to the European Court of Auditors, to the Financial Irregularities Panel or to the European Anti-Fraud Office.</w:t>
      </w:r>
    </w:p>
    <w:p w14:paraId="1824B5EF" w14:textId="77777777" w:rsidR="00321089" w:rsidRDefault="00321089">
      <w:pPr>
        <w:widowControl w:val="0"/>
        <w:tabs>
          <w:tab w:val="left" w:pos="360"/>
        </w:tabs>
        <w:spacing w:after="120"/>
        <w:jc w:val="both"/>
        <w:rPr>
          <w:rFonts w:ascii="Times New Roman" w:eastAsia="Times New Roman" w:hAnsi="Times New Roman" w:cs="Times New Roman"/>
          <w:sz w:val="22"/>
          <w:szCs w:val="22"/>
        </w:rPr>
      </w:pPr>
    </w:p>
    <w:p w14:paraId="1824B5F0"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our tender and the expert may be excluded if we propose the same key expert as another tenderer.</w:t>
      </w:r>
    </w:p>
    <w:p w14:paraId="1824B5F1"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14:paraId="1824B5F2"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We understand that entities upon whose capacity we rely with regard to economic and financial criteria, become jointly and severally liable for the performance of the contract</w:t>
      </w:r>
    </w:p>
    <w:p w14:paraId="1824B5F3"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Delete as applicable]</w:t>
      </w:r>
    </w:p>
    <w:p w14:paraId="1824B5F4"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if we fail to respond within the delay after receiving the notification of award, or if the information provided is proved false, the award may be considered null and void.</w:t>
      </w:r>
    </w:p>
    <w:p w14:paraId="1824B5F5" w14:textId="77777777" w:rsidR="00321089" w:rsidRDefault="00321089">
      <w:pPr>
        <w:widowControl w:val="0"/>
        <w:spacing w:after="120"/>
        <w:jc w:val="both"/>
        <w:rPr>
          <w:rFonts w:ascii="Times New Roman" w:eastAsia="Times New Roman" w:hAnsi="Times New Roman" w:cs="Times New Roman"/>
          <w:sz w:val="22"/>
          <w:szCs w:val="22"/>
        </w:rPr>
      </w:pPr>
    </w:p>
    <w:p w14:paraId="1824B5F6" w14:textId="77777777" w:rsidR="00321089" w:rsidRDefault="00321089">
      <w:pPr>
        <w:widowControl w:val="0"/>
        <w:spacing w:after="120"/>
        <w:jc w:val="both"/>
        <w:rPr>
          <w:rFonts w:ascii="Times New Roman" w:eastAsia="Times New Roman" w:hAnsi="Times New Roman" w:cs="Times New Roman"/>
          <w:sz w:val="22"/>
          <w:szCs w:val="22"/>
        </w:rPr>
      </w:pPr>
    </w:p>
    <w:p w14:paraId="1824B5F7" w14:textId="77777777" w:rsidR="00321089" w:rsidRDefault="00874181">
      <w:pPr>
        <w:widowControl w:val="0"/>
        <w:spacing w:after="120"/>
        <w:jc w:val="both"/>
        <w:rPr>
          <w:rFonts w:ascii="Times New Roman" w:eastAsia="Times New Roman" w:hAnsi="Times New Roman" w:cs="Times New Roman"/>
          <w:sz w:val="22"/>
          <w:szCs w:val="22"/>
        </w:rPr>
      </w:pPr>
      <w:r>
        <w:br w:type="page"/>
      </w:r>
      <w:r>
        <w:rPr>
          <w:rFonts w:ascii="Times New Roman" w:eastAsia="Times New Roman" w:hAnsi="Times New Roman" w:cs="Times New Roman"/>
          <w:sz w:val="22"/>
          <w:szCs w:val="22"/>
          <w:highlight w:val="yellow"/>
        </w:rPr>
        <w:lastRenderedPageBreak/>
        <w:t>If this declaration is completed by a consortium member:</w:t>
      </w:r>
    </w:p>
    <w:p w14:paraId="1824B5F8" w14:textId="78B56D21"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complete the following table of financial data based on your annual accounts. </w:t>
      </w:r>
    </w:p>
    <w:tbl>
      <w:tblPr>
        <w:tblStyle w:val="a8"/>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606" w14:textId="77777777">
        <w:trPr>
          <w:jc w:val="center"/>
        </w:trPr>
        <w:tc>
          <w:tcPr>
            <w:tcW w:w="1927" w:type="dxa"/>
            <w:tcBorders>
              <w:bottom w:val="single" w:sz="6" w:space="0" w:color="000000"/>
            </w:tcBorders>
            <w:shd w:val="clear" w:color="auto" w:fill="F2F2F2"/>
            <w:vAlign w:val="center"/>
          </w:tcPr>
          <w:p w14:paraId="1824B5F9"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FA" w14:textId="77777777" w:rsidR="00321089" w:rsidRDefault="00874181">
            <w:pPr>
              <w:widowControl w:val="0"/>
              <w:spacing w:before="60" w:after="60"/>
              <w:jc w:val="center"/>
              <w:rPr>
                <w:rFonts w:ascii="Times New Roman" w:eastAsia="Times New Roman" w:hAnsi="Times New Roman" w:cs="Times New Roman"/>
              </w:rPr>
            </w:pPr>
            <w:r>
              <w:rPr>
                <w:rFonts w:ascii="Times New Roman" w:eastAsia="Times New Roman" w:hAnsi="Times New Roman" w:cs="Times New Roman"/>
                <w:highlight w:val="yellow"/>
              </w:rPr>
              <w:t>Data requested in this table must be consistent with the selection criteria set in the contract notice</w:t>
            </w:r>
          </w:p>
        </w:tc>
        <w:tc>
          <w:tcPr>
            <w:tcW w:w="1927" w:type="dxa"/>
            <w:tcBorders>
              <w:bottom w:val="single" w:sz="6" w:space="0" w:color="000000"/>
            </w:tcBorders>
            <w:shd w:val="clear" w:color="auto" w:fill="F2F2F2"/>
            <w:vAlign w:val="center"/>
          </w:tcPr>
          <w:p w14:paraId="1824B5FB" w14:textId="63288B90"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p>
          <w:p w14:paraId="1824B5FC"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&lt;insert year&gt;</w:t>
            </w:r>
          </w:p>
          <w:p w14:paraId="1824B5FD" w14:textId="0896CC9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FE" w14:textId="1C32DD8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FF" w14:textId="666A1BE6"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600" w14:textId="4CD5233B"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601" w14:textId="27B561FB"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2" w14:textId="6C5E5B04"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w:t>
            </w:r>
            <w:r>
              <w:rPr>
                <w:rFonts w:ascii="Times New Roman" w:eastAsia="Times New Roman" w:hAnsi="Times New Roman" w:cs="Times New Roman"/>
                <w:b/>
                <w:sz w:val="22"/>
                <w:szCs w:val="22"/>
                <w:vertAlign w:val="superscript"/>
              </w:rPr>
              <w:t>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603" w14:textId="2B303B8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604" w14:textId="7467A411"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5" w14:textId="470E291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Average </w:t>
            </w:r>
            <w:r>
              <w:rPr>
                <w:rFonts w:ascii="Times New Roman" w:eastAsia="Times New Roman" w:hAnsi="Times New Roman" w:cs="Times New Roman"/>
                <w:b/>
                <w:sz w:val="22"/>
                <w:szCs w:val="22"/>
              </w:rPr>
              <w:br/>
              <w:t>EUR</w:t>
            </w:r>
          </w:p>
        </w:tc>
      </w:tr>
      <w:tr w:rsidR="00321089" w14:paraId="1824B60C" w14:textId="77777777">
        <w:trPr>
          <w:jc w:val="center"/>
        </w:trPr>
        <w:tc>
          <w:tcPr>
            <w:tcW w:w="1927" w:type="dxa"/>
            <w:tcBorders>
              <w:top w:val="single" w:sz="6" w:space="0" w:color="000000"/>
              <w:bottom w:val="single" w:sz="4" w:space="0" w:color="000000"/>
            </w:tcBorders>
            <w:shd w:val="clear" w:color="auto" w:fill="auto"/>
            <w:vAlign w:val="center"/>
          </w:tcPr>
          <w:p w14:paraId="1824B607" w14:textId="054A6BFD"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608"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0B"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2" w14:textId="77777777">
        <w:trPr>
          <w:jc w:val="center"/>
        </w:trPr>
        <w:tc>
          <w:tcPr>
            <w:tcW w:w="1927" w:type="dxa"/>
            <w:tcBorders>
              <w:top w:val="single" w:sz="4" w:space="0" w:color="000000"/>
              <w:bottom w:val="single" w:sz="6" w:space="0" w:color="000000"/>
            </w:tcBorders>
            <w:shd w:val="clear" w:color="auto" w:fill="auto"/>
            <w:vAlign w:val="center"/>
          </w:tcPr>
          <w:p w14:paraId="1824B60D" w14:textId="131D713A"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60E"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0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1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1"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8" w14:textId="77777777">
        <w:trPr>
          <w:jc w:val="center"/>
        </w:trPr>
        <w:tc>
          <w:tcPr>
            <w:tcW w:w="1927" w:type="dxa"/>
            <w:tcBorders>
              <w:top w:val="single" w:sz="6" w:space="0" w:color="000000"/>
              <w:bottom w:val="single" w:sz="6" w:space="0" w:color="000000"/>
            </w:tcBorders>
            <w:shd w:val="clear" w:color="auto" w:fill="auto"/>
            <w:vAlign w:val="center"/>
          </w:tcPr>
          <w:p w14:paraId="1824B613" w14:textId="6B8D66E7"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614"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7"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bl>
    <w:p w14:paraId="1824B619" w14:textId="77777777" w:rsidR="00321089" w:rsidRDefault="00874181">
      <w:pPr>
        <w:keepNext/>
        <w:widowControl w:val="0"/>
        <w:spacing w:before="40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following table contains statistics on our staff, as included in the consortium’s application form:</w:t>
      </w:r>
    </w:p>
    <w:tbl>
      <w:tblPr>
        <w:tblStyle w:val="a9"/>
        <w:tblW w:w="11057" w:type="dxa"/>
        <w:tblInd w:w="-32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1276"/>
        <w:gridCol w:w="1134"/>
        <w:gridCol w:w="1275"/>
        <w:gridCol w:w="993"/>
        <w:gridCol w:w="1275"/>
        <w:gridCol w:w="1134"/>
        <w:gridCol w:w="1418"/>
      </w:tblGrid>
      <w:tr w:rsidR="00321089" w14:paraId="1824B61F" w14:textId="77777777">
        <w:trPr>
          <w:trHeight w:val="280"/>
        </w:trPr>
        <w:tc>
          <w:tcPr>
            <w:tcW w:w="1418" w:type="dxa"/>
            <w:shd w:val="clear" w:color="auto" w:fill="F2F2F2"/>
            <w:vAlign w:val="center"/>
          </w:tcPr>
          <w:p w14:paraId="1824B61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2410" w:type="dxa"/>
            <w:gridSpan w:val="2"/>
            <w:shd w:val="clear" w:color="auto" w:fill="F2F2F2"/>
            <w:vAlign w:val="center"/>
          </w:tcPr>
          <w:p w14:paraId="1824B61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2409" w:type="dxa"/>
            <w:gridSpan w:val="2"/>
            <w:shd w:val="clear" w:color="auto" w:fill="F2F2F2"/>
            <w:vAlign w:val="center"/>
          </w:tcPr>
          <w:p w14:paraId="1824B61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2268" w:type="dxa"/>
            <w:gridSpan w:val="2"/>
            <w:shd w:val="clear" w:color="auto" w:fill="F2F2F2"/>
            <w:vAlign w:val="center"/>
          </w:tcPr>
          <w:p w14:paraId="1824B61D"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2552" w:type="dxa"/>
            <w:gridSpan w:val="2"/>
            <w:shd w:val="clear" w:color="auto" w:fill="F2F2F2"/>
          </w:tcPr>
          <w:p w14:paraId="1824B61E"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629" w14:textId="77777777">
        <w:trPr>
          <w:trHeight w:val="280"/>
        </w:trPr>
        <w:tc>
          <w:tcPr>
            <w:tcW w:w="1418" w:type="dxa"/>
            <w:shd w:val="clear" w:color="auto" w:fill="F2F2F2"/>
            <w:vAlign w:val="center"/>
          </w:tcPr>
          <w:p w14:paraId="1824B620"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1134" w:type="dxa"/>
            <w:shd w:val="clear" w:color="auto" w:fill="F2F2F2"/>
            <w:vAlign w:val="center"/>
          </w:tcPr>
          <w:p w14:paraId="1824B62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6" w:type="dxa"/>
            <w:shd w:val="clear" w:color="auto" w:fill="F2F2F2"/>
            <w:vAlign w:val="center"/>
          </w:tcPr>
          <w:p w14:paraId="1824B622" w14:textId="2AB1ABE6"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1134" w:type="dxa"/>
            <w:shd w:val="clear" w:color="auto" w:fill="F2F2F2"/>
            <w:vAlign w:val="center"/>
          </w:tcPr>
          <w:p w14:paraId="1824B62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5" w:type="dxa"/>
            <w:shd w:val="clear" w:color="auto" w:fill="F2F2F2"/>
            <w:vAlign w:val="center"/>
          </w:tcPr>
          <w:p w14:paraId="1824B62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993" w:type="dxa"/>
            <w:shd w:val="clear" w:color="auto" w:fill="F2F2F2"/>
            <w:vAlign w:val="center"/>
          </w:tcPr>
          <w:p w14:paraId="1824B62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5" w:type="dxa"/>
            <w:shd w:val="clear" w:color="auto" w:fill="F2F2F2"/>
            <w:vAlign w:val="center"/>
          </w:tcPr>
          <w:p w14:paraId="1824B62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1134" w:type="dxa"/>
            <w:tcBorders>
              <w:bottom w:val="single" w:sz="6" w:space="0" w:color="000000"/>
            </w:tcBorders>
            <w:shd w:val="clear" w:color="auto" w:fill="F2F2F2"/>
            <w:vAlign w:val="center"/>
          </w:tcPr>
          <w:p w14:paraId="1824B627"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418" w:type="dxa"/>
            <w:tcBorders>
              <w:bottom w:val="single" w:sz="6" w:space="0" w:color="000000"/>
            </w:tcBorders>
            <w:shd w:val="clear" w:color="auto" w:fill="F2F2F2"/>
            <w:vAlign w:val="center"/>
          </w:tcPr>
          <w:p w14:paraId="1824B62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r>
      <w:tr w:rsidR="00321089" w14:paraId="1824B633" w14:textId="77777777">
        <w:trPr>
          <w:trHeight w:val="640"/>
        </w:trPr>
        <w:tc>
          <w:tcPr>
            <w:tcW w:w="1418" w:type="dxa"/>
            <w:tcBorders>
              <w:bottom w:val="nil"/>
            </w:tcBorders>
            <w:shd w:val="clear" w:color="auto" w:fill="auto"/>
            <w:vAlign w:val="center"/>
          </w:tcPr>
          <w:p w14:paraId="1824B62A" w14:textId="7D1C5351"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p>
        </w:tc>
        <w:tc>
          <w:tcPr>
            <w:tcW w:w="1134" w:type="dxa"/>
            <w:tcBorders>
              <w:bottom w:val="nil"/>
            </w:tcBorders>
            <w:shd w:val="clear" w:color="auto" w:fill="auto"/>
            <w:vAlign w:val="center"/>
          </w:tcPr>
          <w:p w14:paraId="1824B62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tcBorders>
              <w:bottom w:val="nil"/>
            </w:tcBorders>
            <w:shd w:val="clear" w:color="auto" w:fill="auto"/>
            <w:vAlign w:val="center"/>
          </w:tcPr>
          <w:p w14:paraId="1824B62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tcBorders>
              <w:bottom w:val="nil"/>
            </w:tcBorders>
            <w:shd w:val="clear" w:color="auto" w:fill="auto"/>
            <w:vAlign w:val="center"/>
          </w:tcPr>
          <w:p w14:paraId="1824B62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tcBorders>
              <w:bottom w:val="nil"/>
            </w:tcBorders>
            <w:shd w:val="clear" w:color="auto" w:fill="auto"/>
            <w:vAlign w:val="center"/>
          </w:tcPr>
          <w:p w14:paraId="1824B62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tcBorders>
              <w:bottom w:val="nil"/>
            </w:tcBorders>
            <w:shd w:val="clear" w:color="auto" w:fill="auto"/>
            <w:vAlign w:val="center"/>
          </w:tcPr>
          <w:p w14:paraId="1824B62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tcBorders>
              <w:bottom w:val="nil"/>
            </w:tcBorders>
            <w:shd w:val="clear" w:color="auto" w:fill="auto"/>
            <w:vAlign w:val="center"/>
          </w:tcPr>
          <w:p w14:paraId="1824B63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3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3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3D" w14:textId="77777777">
        <w:trPr>
          <w:trHeight w:val="620"/>
        </w:trPr>
        <w:tc>
          <w:tcPr>
            <w:tcW w:w="1418" w:type="dxa"/>
            <w:shd w:val="clear" w:color="auto" w:fill="auto"/>
            <w:vAlign w:val="center"/>
          </w:tcPr>
          <w:p w14:paraId="1824B634" w14:textId="42B5568B"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p>
        </w:tc>
        <w:tc>
          <w:tcPr>
            <w:tcW w:w="1134" w:type="dxa"/>
            <w:shd w:val="clear" w:color="auto" w:fill="auto"/>
            <w:vAlign w:val="center"/>
          </w:tcPr>
          <w:p w14:paraId="1824B63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shd w:val="clear" w:color="auto" w:fill="auto"/>
            <w:vAlign w:val="center"/>
          </w:tcPr>
          <w:p w14:paraId="1824B63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shd w:val="clear" w:color="auto" w:fill="auto"/>
            <w:vAlign w:val="center"/>
          </w:tcPr>
          <w:p w14:paraId="1824B637"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shd w:val="clear" w:color="auto" w:fill="auto"/>
            <w:vAlign w:val="center"/>
          </w:tcPr>
          <w:p w14:paraId="1824B638"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shd w:val="clear" w:color="auto" w:fill="auto"/>
            <w:vAlign w:val="center"/>
          </w:tcPr>
          <w:p w14:paraId="1824B63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shd w:val="clear" w:color="auto" w:fill="auto"/>
            <w:vAlign w:val="center"/>
          </w:tcPr>
          <w:p w14:paraId="1824B63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3B"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3C"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47" w14:textId="77777777">
        <w:trPr>
          <w:trHeight w:val="380"/>
        </w:trPr>
        <w:tc>
          <w:tcPr>
            <w:tcW w:w="1418" w:type="dxa"/>
            <w:shd w:val="clear" w:color="auto" w:fill="auto"/>
            <w:vAlign w:val="center"/>
          </w:tcPr>
          <w:p w14:paraId="1824B63E"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1134" w:type="dxa"/>
            <w:shd w:val="clear" w:color="auto" w:fill="auto"/>
            <w:vAlign w:val="center"/>
          </w:tcPr>
          <w:p w14:paraId="1824B63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shd w:val="clear" w:color="auto" w:fill="auto"/>
            <w:vAlign w:val="center"/>
          </w:tcPr>
          <w:p w14:paraId="1824B64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shd w:val="clear" w:color="auto" w:fill="auto"/>
            <w:vAlign w:val="center"/>
          </w:tcPr>
          <w:p w14:paraId="1824B641"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shd w:val="clear" w:color="auto" w:fill="auto"/>
            <w:vAlign w:val="center"/>
          </w:tcPr>
          <w:p w14:paraId="1824B642"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shd w:val="clear" w:color="auto" w:fill="auto"/>
            <w:vAlign w:val="center"/>
          </w:tcPr>
          <w:p w14:paraId="1824B64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shd w:val="clear" w:color="auto" w:fill="auto"/>
            <w:vAlign w:val="center"/>
          </w:tcPr>
          <w:p w14:paraId="1824B64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45"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46"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51" w14:textId="77777777">
        <w:trPr>
          <w:trHeight w:val="1440"/>
        </w:trPr>
        <w:tc>
          <w:tcPr>
            <w:tcW w:w="1418" w:type="dxa"/>
            <w:shd w:val="clear" w:color="auto" w:fill="auto"/>
            <w:vAlign w:val="center"/>
          </w:tcPr>
          <w:p w14:paraId="1824B648"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1134" w:type="dxa"/>
            <w:shd w:val="clear" w:color="auto" w:fill="auto"/>
            <w:vAlign w:val="center"/>
          </w:tcPr>
          <w:p w14:paraId="1824B64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shd w:val="clear" w:color="auto" w:fill="auto"/>
            <w:vAlign w:val="center"/>
          </w:tcPr>
          <w:p w14:paraId="1824B64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34" w:type="dxa"/>
            <w:shd w:val="clear" w:color="auto" w:fill="auto"/>
            <w:vAlign w:val="center"/>
          </w:tcPr>
          <w:p w14:paraId="1824B64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5" w:type="dxa"/>
            <w:shd w:val="clear" w:color="auto" w:fill="auto"/>
            <w:vAlign w:val="center"/>
          </w:tcPr>
          <w:p w14:paraId="1824B64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993" w:type="dxa"/>
            <w:shd w:val="clear" w:color="auto" w:fill="auto"/>
            <w:vAlign w:val="center"/>
          </w:tcPr>
          <w:p w14:paraId="1824B64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5" w:type="dxa"/>
            <w:shd w:val="clear" w:color="auto" w:fill="auto"/>
            <w:vAlign w:val="center"/>
          </w:tcPr>
          <w:p w14:paraId="1824B64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34" w:type="dxa"/>
            <w:tcBorders>
              <w:top w:val="single" w:sz="6" w:space="0" w:color="000000"/>
              <w:bottom w:val="single" w:sz="12" w:space="0" w:color="000000"/>
            </w:tcBorders>
            <w:shd w:val="clear" w:color="auto" w:fill="FFFFFF"/>
            <w:vAlign w:val="center"/>
          </w:tcPr>
          <w:p w14:paraId="1824B64F"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18" w:type="dxa"/>
            <w:tcBorders>
              <w:top w:val="single" w:sz="6" w:space="0" w:color="000000"/>
              <w:bottom w:val="single" w:sz="12" w:space="0" w:color="000000"/>
            </w:tcBorders>
            <w:shd w:val="clear" w:color="auto" w:fill="FFFFFF"/>
            <w:vAlign w:val="center"/>
          </w:tcPr>
          <w:p w14:paraId="1824B650"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652" w14:textId="41C5DFBF" w:rsidR="00321089" w:rsidRDefault="00321089">
      <w:pPr>
        <w:widowControl w:val="0"/>
        <w:spacing w:after="120"/>
        <w:ind w:left="142" w:hanging="142"/>
        <w:jc w:val="both"/>
        <w:rPr>
          <w:rFonts w:ascii="Times New Roman" w:eastAsia="Times New Roman" w:hAnsi="Times New Roman" w:cs="Times New Roman"/>
          <w:sz w:val="22"/>
          <w:szCs w:val="22"/>
        </w:rPr>
      </w:pPr>
    </w:p>
    <w:p w14:paraId="1824B653" w14:textId="77777777" w:rsidR="00321089" w:rsidRDefault="00321089">
      <w:pPr>
        <w:widowControl w:val="0"/>
        <w:spacing w:after="120"/>
        <w:ind w:left="142" w:hanging="142"/>
        <w:jc w:val="both"/>
        <w:rPr>
          <w:rFonts w:ascii="Times New Roman" w:eastAsia="Times New Roman" w:hAnsi="Times New Roman" w:cs="Times New Roman"/>
          <w:sz w:val="22"/>
          <w:szCs w:val="22"/>
        </w:rPr>
      </w:pPr>
    </w:p>
    <w:p w14:paraId="1824B677" w14:textId="5CD06487" w:rsidR="00321089" w:rsidRDefault="00321089">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D831B" w14:textId="6E970B2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33933BE5" w14:textId="2246729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3A72117" w14:textId="050D8F6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44340E6" w14:textId="5947ACF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DC3949D" w14:textId="43104930"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2D48735" w14:textId="32362B0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31E40B3" w14:textId="2779454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262F28E" w14:textId="2101B31E"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94143F0" w14:textId="113103A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0668C64" w14:textId="18FEC78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1398EB7" w14:textId="14DEC80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CA8E8" w14:textId="4954AB9F"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048D345" w14:textId="77777777"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FE78AC" w:rsidSect="00874181">
          <w:pgSz w:w="11906" w:h="16838"/>
          <w:pgMar w:top="1134" w:right="1134" w:bottom="1134" w:left="1134" w:header="567" w:footer="567" w:gutter="0"/>
          <w:cols w:space="720"/>
        </w:sectPr>
      </w:pPr>
    </w:p>
    <w:p w14:paraId="1824B679" w14:textId="56D5B177" w:rsidR="00321089" w:rsidRDefault="00321089" w:rsidP="00FE78AC">
      <w:pPr>
        <w:rPr>
          <w:rFonts w:ascii="Times New Roman" w:eastAsia="Times New Roman" w:hAnsi="Times New Roman" w:cs="Times New Roman"/>
          <w:sz w:val="22"/>
          <w:szCs w:val="22"/>
        </w:rPr>
      </w:pPr>
    </w:p>
    <w:p w14:paraId="1824B67A" w14:textId="77777777" w:rsidR="00321089" w:rsidRDefault="00874181">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ANNEX 1 – DECLARATION OF HONOUR ON EXCLUSION AND SELECTION CRITERIA</w:t>
      </w:r>
    </w:p>
    <w:p w14:paraId="1824B67B" w14:textId="77777777" w:rsidR="00321089" w:rsidRDefault="00874181">
      <w:pPr>
        <w:jc w:val="center"/>
        <w:rPr>
          <w:sz w:val="28"/>
          <w:szCs w:val="28"/>
        </w:rPr>
      </w:pPr>
      <w:bookmarkStart w:id="1" w:name="_30j0zll" w:colFirst="0" w:colLast="0"/>
      <w:bookmarkEnd w:id="1"/>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Pr>
          <w:b/>
          <w:sz w:val="28"/>
          <w:szCs w:val="28"/>
          <w:vertAlign w:val="superscript"/>
        </w:rPr>
        <w:footnoteReference w:id="12"/>
      </w:r>
    </w:p>
    <w:p w14:paraId="1824B67C" w14:textId="77777777" w:rsidR="00321089" w:rsidRDefault="00874181">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undersigned, representing:</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21089" w14:paraId="1824B680" w14:textId="77777777">
        <w:tc>
          <w:tcPr>
            <w:tcW w:w="3936" w:type="dxa"/>
          </w:tcPr>
          <w:p w14:paraId="1824B67D"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himself or herself</w:t>
            </w:r>
          </w:p>
        </w:tc>
        <w:tc>
          <w:tcPr>
            <w:tcW w:w="5811" w:type="dxa"/>
          </w:tcPr>
          <w:p w14:paraId="1824B67E" w14:textId="77777777" w:rsidR="00321089" w:rsidRDefault="00874181">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p>
          <w:p w14:paraId="1824B67F" w14:textId="77777777" w:rsidR="00321089" w:rsidRDefault="00321089">
            <w:pPr>
              <w:jc w:val="both"/>
              <w:rPr>
                <w:rFonts w:ascii="Times New Roman" w:eastAsia="Times New Roman" w:hAnsi="Times New Roman" w:cs="Times New Roman"/>
                <w:sz w:val="22"/>
                <w:szCs w:val="22"/>
                <w:highlight w:val="yellow"/>
              </w:rPr>
            </w:pPr>
          </w:p>
        </w:tc>
      </w:tr>
      <w:tr w:rsidR="00321089" w14:paraId="1824B689" w14:textId="77777777">
        <w:tc>
          <w:tcPr>
            <w:tcW w:w="3936" w:type="dxa"/>
          </w:tcPr>
          <w:p w14:paraId="1824B681"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 xml:space="preserve">ID or passport number: </w:t>
            </w:r>
          </w:p>
          <w:p w14:paraId="1824B682" w14:textId="77777777" w:rsidR="00321089" w:rsidRDefault="00321089">
            <w:pPr>
              <w:jc w:val="both"/>
              <w:rPr>
                <w:rFonts w:ascii="Times New Roman" w:eastAsia="Times New Roman" w:hAnsi="Times New Roman" w:cs="Times New Roman"/>
                <w:sz w:val="22"/>
                <w:szCs w:val="22"/>
                <w:highlight w:val="darkGray"/>
              </w:rPr>
            </w:pPr>
          </w:p>
        </w:tc>
        <w:tc>
          <w:tcPr>
            <w:tcW w:w="5811" w:type="dxa"/>
          </w:tcPr>
          <w:p w14:paraId="1824B683"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Full official name:</w:t>
            </w:r>
          </w:p>
          <w:p w14:paraId="1824B684"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Official legal form: </w:t>
            </w:r>
          </w:p>
          <w:p w14:paraId="1824B685"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Statutory registration number</w:t>
            </w:r>
            <w:r>
              <w:rPr>
                <w:rFonts w:ascii="Times New Roman" w:eastAsia="Times New Roman" w:hAnsi="Times New Roman" w:cs="Times New Roman"/>
                <w:b/>
                <w:sz w:val="22"/>
                <w:szCs w:val="22"/>
                <w:highlight w:val="yellow"/>
              </w:rPr>
              <w:t xml:space="preserve">: </w:t>
            </w:r>
          </w:p>
          <w:p w14:paraId="1824B686"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Full official address: </w:t>
            </w:r>
          </w:p>
          <w:p w14:paraId="1824B687"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VAT registration number: </w:t>
            </w:r>
          </w:p>
          <w:p w14:paraId="1824B688" w14:textId="77777777" w:rsidR="00321089" w:rsidRDefault="00321089">
            <w:pPr>
              <w:rPr>
                <w:rFonts w:ascii="Times New Roman" w:eastAsia="Times New Roman" w:hAnsi="Times New Roman" w:cs="Times New Roman"/>
                <w:sz w:val="22"/>
                <w:szCs w:val="22"/>
                <w:highlight w:val="yellow"/>
              </w:rPr>
            </w:pPr>
          </w:p>
        </w:tc>
      </w:tr>
    </w:tbl>
    <w:p w14:paraId="1824B68A" w14:textId="77777777" w:rsidR="00321089" w:rsidRDefault="00321089">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21089" w14:paraId="1824B68C" w14:textId="77777777">
        <w:tc>
          <w:tcPr>
            <w:tcW w:w="9755" w:type="dxa"/>
            <w:gridSpan w:val="3"/>
          </w:tcPr>
          <w:p w14:paraId="1824B68B" w14:textId="77777777" w:rsidR="00321089" w:rsidRDefault="00874181">
            <w:pPr>
              <w:numPr>
                <w:ilvl w:val="0"/>
                <w:numId w:val="6"/>
              </w:numPr>
              <w:spacing w:before="40" w:after="40"/>
              <w:jc w:val="both"/>
              <w:rPr>
                <w:rFonts w:ascii="Times New Roman" w:eastAsia="Times New Roman" w:hAnsi="Times New Roman" w:cs="Times New Roman"/>
                <w:sz w:val="22"/>
                <w:szCs w:val="22"/>
              </w:rPr>
            </w:pPr>
            <w:bookmarkStart w:id="2" w:name="1fob9te" w:colFirst="0" w:colLast="0"/>
            <w:bookmarkEnd w:id="2"/>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690" w14:textId="77777777">
        <w:tc>
          <w:tcPr>
            <w:tcW w:w="8472" w:type="dxa"/>
            <w:vAlign w:val="center"/>
          </w:tcPr>
          <w:p w14:paraId="1824B68D" w14:textId="77777777" w:rsidR="00321089" w:rsidRDefault="00874181">
            <w:pPr>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 of exclusion concerning the person</w:t>
            </w:r>
          </w:p>
        </w:tc>
        <w:tc>
          <w:tcPr>
            <w:tcW w:w="670" w:type="dxa"/>
          </w:tcPr>
          <w:p w14:paraId="1824B68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3" w:type="dxa"/>
          </w:tcPr>
          <w:p w14:paraId="1824B68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94" w14:textId="77777777">
        <w:tc>
          <w:tcPr>
            <w:tcW w:w="8472" w:type="dxa"/>
          </w:tcPr>
          <w:p w14:paraId="1824B69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824B69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8" w14:textId="77777777">
        <w:tc>
          <w:tcPr>
            <w:tcW w:w="8472" w:type="dxa"/>
          </w:tcPr>
          <w:p w14:paraId="1824B695"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1824B69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7"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B" w14:textId="77777777">
        <w:tc>
          <w:tcPr>
            <w:tcW w:w="8472" w:type="dxa"/>
          </w:tcPr>
          <w:p w14:paraId="1824B699" w14:textId="2C2FDE56"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R="00C55887">
              <w:rPr>
                <w:rFonts w:ascii="Times New Roman" w:eastAsia="Times New Roman" w:hAnsi="Times New Roman" w:cs="Times New Roman"/>
                <w:color w:val="000000"/>
                <w:sz w:val="22"/>
                <w:szCs w:val="22"/>
              </w:rPr>
              <w:t>credibility</w:t>
            </w:r>
            <w:r>
              <w:rPr>
                <w:rFonts w:ascii="Times New Roman" w:eastAsia="Times New Roman" w:hAnsi="Times New Roman" w:cs="Times New Roman"/>
                <w:color w:val="000000"/>
                <w:sz w:val="22"/>
                <w:szCs w:val="22"/>
              </w:rPr>
              <w:t xml:space="preserve"> where such conduct denotes wrongful intent or gross negligence, including, in particular, any of the following:</w:t>
            </w:r>
          </w:p>
        </w:tc>
        <w:tc>
          <w:tcPr>
            <w:tcW w:w="1283" w:type="dxa"/>
            <w:gridSpan w:val="2"/>
          </w:tcPr>
          <w:p w14:paraId="1824B69A" w14:textId="77777777" w:rsidR="00321089" w:rsidRDefault="00321089">
            <w:pPr>
              <w:spacing w:before="240"/>
              <w:jc w:val="both"/>
              <w:rPr>
                <w:rFonts w:ascii="Times New Roman" w:eastAsia="Times New Roman" w:hAnsi="Times New Roman" w:cs="Times New Roman"/>
                <w:sz w:val="22"/>
                <w:szCs w:val="22"/>
              </w:rPr>
            </w:pPr>
          </w:p>
        </w:tc>
      </w:tr>
      <w:tr w:rsidR="00321089" w14:paraId="1824B69F" w14:textId="77777777">
        <w:tc>
          <w:tcPr>
            <w:tcW w:w="8472" w:type="dxa"/>
          </w:tcPr>
          <w:p w14:paraId="1824B69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3" w:name="_3znysh7" w:colFirst="0" w:colLast="0"/>
            <w:bookmarkEnd w:id="3"/>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1824B69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3" w14:textId="77777777">
        <w:tc>
          <w:tcPr>
            <w:tcW w:w="8472" w:type="dxa"/>
          </w:tcPr>
          <w:p w14:paraId="1824B6A0"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4" w:name="_2et92p0" w:colFirst="0" w:colLast="0"/>
            <w:bookmarkEnd w:id="4"/>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w:t>
            </w:r>
          </w:p>
        </w:tc>
        <w:tc>
          <w:tcPr>
            <w:tcW w:w="670" w:type="dxa"/>
          </w:tcPr>
          <w:p w14:paraId="1824B6A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7" w14:textId="77777777">
        <w:tc>
          <w:tcPr>
            <w:tcW w:w="8472" w:type="dxa"/>
          </w:tcPr>
          <w:p w14:paraId="1824B6A4"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5" w:name="_tyjcwt" w:colFirst="0" w:colLast="0"/>
            <w:bookmarkEnd w:id="5"/>
            <w:r>
              <w:rPr>
                <w:rFonts w:ascii="Times New Roman" w:eastAsia="Times New Roman" w:hAnsi="Times New Roman" w:cs="Times New Roman"/>
                <w:color w:val="000000"/>
                <w:sz w:val="22"/>
                <w:szCs w:val="22"/>
              </w:rPr>
              <w:lastRenderedPageBreak/>
              <w:t>(iii)</w:t>
            </w:r>
            <w:r>
              <w:rPr>
                <w:rFonts w:ascii="Times New Roman" w:eastAsia="Times New Roman" w:hAnsi="Times New Roman" w:cs="Times New Roman"/>
                <w:color w:val="000000"/>
                <w:sz w:val="22"/>
                <w:szCs w:val="22"/>
              </w:rPr>
              <w:tab/>
              <w:t>violating intellectual property rights;</w:t>
            </w:r>
          </w:p>
        </w:tc>
        <w:tc>
          <w:tcPr>
            <w:tcW w:w="670" w:type="dxa"/>
          </w:tcPr>
          <w:p w14:paraId="1824B6A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B" w14:textId="77777777">
        <w:tc>
          <w:tcPr>
            <w:tcW w:w="8472" w:type="dxa"/>
          </w:tcPr>
          <w:p w14:paraId="1824B6A8"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6" w:name="_3dy6vkm" w:colFirst="0" w:colLast="0"/>
            <w:bookmarkEnd w:id="6"/>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t>attempting to influence the decision-making process of the contracting authority during the award procedure;</w:t>
            </w:r>
          </w:p>
        </w:tc>
        <w:tc>
          <w:tcPr>
            <w:tcW w:w="670" w:type="dxa"/>
          </w:tcPr>
          <w:p w14:paraId="1824B6A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F" w14:textId="77777777">
        <w:tc>
          <w:tcPr>
            <w:tcW w:w="8472" w:type="dxa"/>
          </w:tcPr>
          <w:p w14:paraId="1824B6A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7" w:name="_1t3h5sf" w:colFirst="0" w:colLast="0"/>
            <w:bookmarkEnd w:id="7"/>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 xml:space="preserve">; </w:t>
            </w:r>
          </w:p>
        </w:tc>
        <w:tc>
          <w:tcPr>
            <w:tcW w:w="670" w:type="dxa"/>
          </w:tcPr>
          <w:p w14:paraId="1824B6A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2" w14:textId="77777777">
        <w:tc>
          <w:tcPr>
            <w:tcW w:w="8472" w:type="dxa"/>
          </w:tcPr>
          <w:p w14:paraId="1824B6B0" w14:textId="77777777" w:rsidR="00321089" w:rsidRDefault="00874181">
            <w:pPr>
              <w:numPr>
                <w:ilvl w:val="0"/>
                <w:numId w:val="5"/>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that the person is guilty of any of the following:</w:t>
            </w:r>
          </w:p>
        </w:tc>
        <w:tc>
          <w:tcPr>
            <w:tcW w:w="1283" w:type="dxa"/>
            <w:gridSpan w:val="2"/>
          </w:tcPr>
          <w:p w14:paraId="1824B6B1" w14:textId="77777777" w:rsidR="00321089" w:rsidRDefault="00321089">
            <w:pPr>
              <w:spacing w:before="240"/>
              <w:jc w:val="both"/>
              <w:rPr>
                <w:rFonts w:ascii="Times New Roman" w:eastAsia="Times New Roman" w:hAnsi="Times New Roman" w:cs="Times New Roman"/>
                <w:sz w:val="22"/>
                <w:szCs w:val="22"/>
              </w:rPr>
            </w:pPr>
          </w:p>
        </w:tc>
      </w:tr>
      <w:tr w:rsidR="00321089" w14:paraId="1824B6B6" w14:textId="77777777">
        <w:tc>
          <w:tcPr>
            <w:tcW w:w="8472" w:type="dxa"/>
          </w:tcPr>
          <w:p w14:paraId="1824B6B3" w14:textId="398A09E4"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8" w:name="_4d34og8" w:colFirst="0" w:colLast="0"/>
            <w:bookmarkEnd w:id="8"/>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824B6B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A" w14:textId="77777777">
        <w:tc>
          <w:tcPr>
            <w:tcW w:w="8472" w:type="dxa"/>
          </w:tcPr>
          <w:p w14:paraId="1824B6B7" w14:textId="222E969C" w:rsidR="00C55887" w:rsidRDefault="00874181" w:rsidP="00C55887">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9" w:name="_2s8eyo1" w:colFirst="0" w:colLast="0"/>
            <w:bookmarkEnd w:id="9"/>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w:t>
            </w:r>
            <w:r w:rsidR="00C55887" w:rsidRPr="00C55887">
              <w:rPr>
                <w:rFonts w:ascii="Times New Roman" w:eastAsia="Times New Roman" w:hAnsi="Times New Roman" w:cs="Times New Roman"/>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and in Article 2(1) of Council Framework Decision 2003/568/JHA of 22 July 2003 on combating corruption in the private sector</w:t>
            </w:r>
            <w:r w:rsidR="00C55887">
              <w:rPr>
                <w:rFonts w:ascii="Times New Roman" w:eastAsia="Times New Roman" w:hAnsi="Times New Roman" w:cs="Times New Roman"/>
                <w:color w:val="000000"/>
                <w:sz w:val="22"/>
                <w:szCs w:val="22"/>
              </w:rPr>
              <w:t>,</w:t>
            </w:r>
            <w:r w:rsidR="00C55887" w:rsidRPr="00C55887">
              <w:rPr>
                <w:rFonts w:ascii="Times New Roman" w:eastAsia="Times New Roman" w:hAnsi="Times New Roman" w:cs="Times New Roman"/>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1824B6B8" w14:textId="77777777" w:rsidR="00321089" w:rsidRDefault="00874181">
            <w:pPr>
              <w:spacing w:before="240"/>
              <w:jc w:val="both"/>
              <w:rPr>
                <w:rFonts w:ascii="Times New Roman" w:eastAsia="Times New Roman" w:hAnsi="Times New Roman" w:cs="Times New Roman"/>
                <w:sz w:val="22"/>
                <w:szCs w:val="22"/>
              </w:rPr>
            </w:pPr>
            <w:r>
              <w:rPr>
                <w:rFonts w:ascii="Segoe UI Symbol" w:eastAsia="Times New Roman" w:hAnsi="Segoe UI Symbol" w:cs="Segoe UI Symbol"/>
                <w:sz w:val="22"/>
                <w:szCs w:val="22"/>
              </w:rPr>
              <w:t>☐</w:t>
            </w:r>
          </w:p>
        </w:tc>
        <w:tc>
          <w:tcPr>
            <w:tcW w:w="613" w:type="dxa"/>
          </w:tcPr>
          <w:p w14:paraId="1824B6B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E" w14:textId="77777777">
        <w:tc>
          <w:tcPr>
            <w:tcW w:w="8472" w:type="dxa"/>
          </w:tcPr>
          <w:p w14:paraId="1824B6BB" w14:textId="0FD25205"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0" w:name="_17dp8vu" w:colFirst="0" w:colLast="0"/>
            <w:bookmarkEnd w:id="10"/>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conduct related to a criminal organisation referred to in Article 2 of Council Framework Decision 2008/841/JHA of 24 October 2008 on the fight against organised crime</w:t>
            </w:r>
            <w:r>
              <w:rPr>
                <w:rFonts w:ascii="Times New Roman" w:eastAsia="Times New Roman" w:hAnsi="Times New Roman" w:cs="Times New Roman"/>
                <w:color w:val="000000"/>
                <w:sz w:val="22"/>
                <w:szCs w:val="22"/>
              </w:rPr>
              <w:t>;</w:t>
            </w:r>
          </w:p>
        </w:tc>
        <w:tc>
          <w:tcPr>
            <w:tcW w:w="670" w:type="dxa"/>
          </w:tcPr>
          <w:p w14:paraId="1824B6B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2" w14:textId="77777777">
        <w:tc>
          <w:tcPr>
            <w:tcW w:w="8472" w:type="dxa"/>
          </w:tcPr>
          <w:p w14:paraId="1824B6BF" w14:textId="05134F32"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1" w:name="_3rdcrjn" w:colFirst="0" w:colLast="0"/>
            <w:bookmarkEnd w:id="11"/>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rFonts w:ascii="Times New Roman" w:eastAsia="Times New Roman" w:hAnsi="Times New Roman" w:cs="Times New Roman"/>
                <w:color w:val="000000"/>
                <w:sz w:val="22"/>
                <w:szCs w:val="22"/>
              </w:rPr>
              <w:t>;</w:t>
            </w:r>
          </w:p>
        </w:tc>
        <w:tc>
          <w:tcPr>
            <w:tcW w:w="670" w:type="dxa"/>
          </w:tcPr>
          <w:p w14:paraId="1824B6C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6" w14:textId="77777777">
        <w:tc>
          <w:tcPr>
            <w:tcW w:w="8472" w:type="dxa"/>
          </w:tcPr>
          <w:p w14:paraId="1824B6C3" w14:textId="1E502D2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2" w:name="_26in1rg" w:colFirst="0" w:colLast="0"/>
            <w:bookmarkEnd w:id="12"/>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rFonts w:ascii="Times New Roman" w:eastAsia="Times New Roman" w:hAnsi="Times New Roman" w:cs="Times New Roman"/>
                <w:color w:val="000000"/>
                <w:sz w:val="22"/>
                <w:szCs w:val="22"/>
              </w:rPr>
              <w:t>;</w:t>
            </w:r>
          </w:p>
        </w:tc>
        <w:tc>
          <w:tcPr>
            <w:tcW w:w="670" w:type="dxa"/>
          </w:tcPr>
          <w:p w14:paraId="1824B6C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A" w14:textId="77777777">
        <w:tc>
          <w:tcPr>
            <w:tcW w:w="8472" w:type="dxa"/>
          </w:tcPr>
          <w:p w14:paraId="1824B6C7" w14:textId="0BB11C0E"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3" w:name="_lnxbz9" w:colFirst="0" w:colLast="0"/>
            <w:bookmarkEnd w:id="13"/>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r>
            <w:r w:rsidR="00C55887" w:rsidRPr="00C55887">
              <w:rPr>
                <w:rFonts w:ascii="Times New Roman" w:eastAsia="Times New Roman" w:hAnsi="Times New Roman" w:cs="Times New Roman"/>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sidR="00C55887">
              <w:rPr>
                <w:rFonts w:ascii="Times New Roman" w:eastAsia="Times New Roman" w:hAnsi="Times New Roman" w:cs="Times New Roman"/>
                <w:color w:val="000000"/>
                <w:sz w:val="22"/>
                <w:szCs w:val="22"/>
              </w:rPr>
              <w:t>;</w:t>
            </w:r>
          </w:p>
        </w:tc>
        <w:tc>
          <w:tcPr>
            <w:tcW w:w="670" w:type="dxa"/>
          </w:tcPr>
          <w:p w14:paraId="1824B6C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E" w14:textId="77777777">
        <w:tc>
          <w:tcPr>
            <w:tcW w:w="8472" w:type="dxa"/>
          </w:tcPr>
          <w:p w14:paraId="1824B6CB"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1824B6C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2" w14:textId="77777777">
        <w:tc>
          <w:tcPr>
            <w:tcW w:w="8472" w:type="dxa"/>
          </w:tcPr>
          <w:p w14:paraId="1824B6CF" w14:textId="615551FA"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14" w:name="_35nkun2" w:colFirst="0" w:colLast="0"/>
            <w:bookmarkEnd w:id="14"/>
            <w:r>
              <w:rPr>
                <w:rFonts w:ascii="Times New Roman" w:eastAsia="Times New Roman" w:hAnsi="Times New Roman" w:cs="Times New Roman"/>
                <w:color w:val="000000"/>
                <w:sz w:val="22"/>
                <w:szCs w:val="22"/>
              </w:rPr>
              <w:t>it has been established by a final judgment or final administrative decision that the person has committed an irregularity within the meaning of Article 1(2) of Council Regulation (EC, Euratom) No 2988/95</w:t>
            </w:r>
            <w:r w:rsidR="00C51009">
              <w:rPr>
                <w:rFonts w:ascii="Times New Roman" w:eastAsia="Times New Roman" w:hAnsi="Times New Roman" w:cs="Times New Roman"/>
                <w:color w:val="000000"/>
                <w:sz w:val="22"/>
                <w:szCs w:val="22"/>
              </w:rPr>
              <w:t xml:space="preserve"> </w:t>
            </w:r>
            <w:r w:rsidR="00C51009" w:rsidRPr="00C51009">
              <w:rPr>
                <w:rFonts w:ascii="Times New Roman" w:eastAsia="Times New Roman" w:hAnsi="Times New Roman" w:cs="Times New Roman"/>
                <w:color w:val="000000"/>
                <w:sz w:val="22"/>
                <w:szCs w:val="22"/>
              </w:rPr>
              <w:t>of 18 December 1995 on the protection of the European Communities financial interests</w:t>
            </w:r>
            <w:r>
              <w:rPr>
                <w:rFonts w:ascii="Times New Roman" w:eastAsia="Times New Roman" w:hAnsi="Times New Roman" w:cs="Times New Roman"/>
                <w:color w:val="000000"/>
                <w:sz w:val="22"/>
                <w:szCs w:val="22"/>
              </w:rPr>
              <w:t>;</w:t>
            </w:r>
          </w:p>
        </w:tc>
        <w:tc>
          <w:tcPr>
            <w:tcW w:w="670" w:type="dxa"/>
          </w:tcPr>
          <w:p w14:paraId="1824B6D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C" w14:textId="77777777">
        <w:tc>
          <w:tcPr>
            <w:tcW w:w="8472" w:type="dxa"/>
          </w:tcPr>
          <w:p w14:paraId="1824B6D3"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1824B6D4"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824B6D5"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824B6D6"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ECB, the EIB, the European Investment Fund or international organisations;</w:t>
            </w:r>
          </w:p>
          <w:p w14:paraId="1824B6D7"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Commission relating to the infringement of the Union's competition rules or of a national competent authority relating to the infringement of Union or national competition law; or</w:t>
            </w:r>
          </w:p>
          <w:p w14:paraId="1824B6D8"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p>
          <w:p w14:paraId="1824B6D9" w14:textId="77777777" w:rsidR="00321089" w:rsidRDefault="00321089">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p>
        </w:tc>
        <w:tc>
          <w:tcPr>
            <w:tcW w:w="670" w:type="dxa"/>
          </w:tcPr>
          <w:p w14:paraId="1824B6D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DD" w14:textId="77777777" w:rsidR="00321089" w:rsidRDefault="00321089">
      <w:pPr>
        <w:rPr>
          <w:rFonts w:ascii="Times New Roman" w:eastAsia="Times New Roman" w:hAnsi="Times New Roman" w:cs="Times New Roman"/>
          <w:sz w:val="22"/>
          <w:szCs w:val="22"/>
        </w:rPr>
      </w:pPr>
      <w:bookmarkStart w:id="15" w:name="_1ksv4uv" w:colFirst="0" w:colLast="0"/>
      <w:bookmarkEnd w:id="15"/>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6DF" w14:textId="77777777">
        <w:tc>
          <w:tcPr>
            <w:tcW w:w="9756" w:type="dxa"/>
            <w:gridSpan w:val="3"/>
          </w:tcPr>
          <w:p w14:paraId="1824B6DE" w14:textId="08C766D5"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a natural person who is a member of the administrative, management or supervisory body of the above-mentioned legal person, or who has</w:t>
            </w:r>
            <w:r w:rsidR="00C5100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21089" w14:paraId="1824B6E3" w14:textId="77777777">
        <w:tc>
          <w:tcPr>
            <w:tcW w:w="8472" w:type="dxa"/>
            <w:vAlign w:val="center"/>
          </w:tcPr>
          <w:p w14:paraId="1824B6E0"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persons with power of representation, decision-making or control over the legal person</w:t>
            </w:r>
          </w:p>
        </w:tc>
        <w:tc>
          <w:tcPr>
            <w:tcW w:w="670" w:type="dxa"/>
          </w:tcPr>
          <w:p w14:paraId="1824B6E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E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E7" w14:textId="77777777">
        <w:tc>
          <w:tcPr>
            <w:tcW w:w="8472" w:type="dxa"/>
            <w:vAlign w:val="center"/>
          </w:tcPr>
          <w:p w14:paraId="1824B6E4" w14:textId="0EBC09FE"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(c) above (grave professional misconduct)</w:t>
            </w:r>
          </w:p>
        </w:tc>
        <w:tc>
          <w:tcPr>
            <w:tcW w:w="670" w:type="dxa"/>
            <w:vAlign w:val="center"/>
          </w:tcPr>
          <w:p w14:paraId="1824B6E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B" w14:textId="77777777">
        <w:tc>
          <w:tcPr>
            <w:tcW w:w="8472" w:type="dxa"/>
            <w:vAlign w:val="center"/>
          </w:tcPr>
          <w:p w14:paraId="1824B6E8" w14:textId="1CD88DC8"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(d) above (fraud, corruption or other criminal offence)</w:t>
            </w:r>
          </w:p>
        </w:tc>
        <w:tc>
          <w:tcPr>
            <w:tcW w:w="670" w:type="dxa"/>
            <w:vAlign w:val="center"/>
          </w:tcPr>
          <w:p w14:paraId="1824B6E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F" w14:textId="77777777">
        <w:tc>
          <w:tcPr>
            <w:tcW w:w="8472" w:type="dxa"/>
            <w:vAlign w:val="center"/>
          </w:tcPr>
          <w:p w14:paraId="1824B6EC" w14:textId="266909EF"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(e) above (significant deficiencies in performance of a contract )</w:t>
            </w:r>
          </w:p>
        </w:tc>
        <w:tc>
          <w:tcPr>
            <w:tcW w:w="670" w:type="dxa"/>
            <w:vAlign w:val="center"/>
          </w:tcPr>
          <w:p w14:paraId="1824B6E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F3" w14:textId="77777777">
        <w:tc>
          <w:tcPr>
            <w:tcW w:w="8472" w:type="dxa"/>
            <w:vAlign w:val="center"/>
          </w:tcPr>
          <w:p w14:paraId="1824B6F0" w14:textId="6A1895CA"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(f) above (irregularity)</w:t>
            </w:r>
          </w:p>
        </w:tc>
        <w:tc>
          <w:tcPr>
            <w:tcW w:w="670" w:type="dxa"/>
            <w:vAlign w:val="center"/>
          </w:tcPr>
          <w:p w14:paraId="1824B6F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F4" w14:textId="77777777" w:rsidR="00321089" w:rsidRDefault="00321089">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21089" w14:paraId="1824B6F6" w14:textId="77777777">
        <w:tc>
          <w:tcPr>
            <w:tcW w:w="9661" w:type="dxa"/>
            <w:gridSpan w:val="4"/>
          </w:tcPr>
          <w:p w14:paraId="1824B6F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 </w:t>
            </w:r>
          </w:p>
        </w:tc>
      </w:tr>
      <w:tr w:rsidR="00321089" w14:paraId="1824B6FB" w14:textId="77777777">
        <w:tc>
          <w:tcPr>
            <w:tcW w:w="7747" w:type="dxa"/>
            <w:vAlign w:val="center"/>
          </w:tcPr>
          <w:p w14:paraId="1824B6F7"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or legal persons assuming unlimited liability for the debts of the legal person</w:t>
            </w:r>
          </w:p>
        </w:tc>
        <w:tc>
          <w:tcPr>
            <w:tcW w:w="670" w:type="dxa"/>
          </w:tcPr>
          <w:p w14:paraId="1824B6F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F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tcPr>
          <w:p w14:paraId="1824B6F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321089" w14:paraId="1824B700" w14:textId="77777777">
        <w:tc>
          <w:tcPr>
            <w:tcW w:w="7747" w:type="dxa"/>
            <w:vAlign w:val="center"/>
          </w:tcPr>
          <w:p w14:paraId="1824B6FC" w14:textId="682F8EC7"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(a) above (bankruptcy)</w:t>
            </w:r>
          </w:p>
        </w:tc>
        <w:tc>
          <w:tcPr>
            <w:tcW w:w="670" w:type="dxa"/>
            <w:vAlign w:val="center"/>
          </w:tcPr>
          <w:p w14:paraId="1824B6F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6F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05" w14:textId="77777777">
        <w:tc>
          <w:tcPr>
            <w:tcW w:w="7747" w:type="dxa"/>
            <w:vAlign w:val="center"/>
          </w:tcPr>
          <w:p w14:paraId="1824B701" w14:textId="7A11DD02"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(b) above (breach in payment of taxes or social security contributions)</w:t>
            </w:r>
          </w:p>
        </w:tc>
        <w:tc>
          <w:tcPr>
            <w:tcW w:w="670" w:type="dxa"/>
            <w:vAlign w:val="center"/>
          </w:tcPr>
          <w:p w14:paraId="1824B70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70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706" w14:textId="77777777" w:rsidR="00321089" w:rsidRDefault="00321089">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708" w14:textId="77777777">
        <w:tc>
          <w:tcPr>
            <w:tcW w:w="9756" w:type="dxa"/>
            <w:gridSpan w:val="3"/>
          </w:tcPr>
          <w:p w14:paraId="1824B707"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 declares whether the above-mentioned person is in one of the following situations or not:</w:t>
            </w:r>
          </w:p>
        </w:tc>
      </w:tr>
      <w:tr w:rsidR="00321089" w14:paraId="1824B70C" w14:textId="77777777">
        <w:tc>
          <w:tcPr>
            <w:tcW w:w="8472" w:type="dxa"/>
            <w:vAlign w:val="center"/>
          </w:tcPr>
          <w:p w14:paraId="1824B709"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smallCaps/>
                <w:sz w:val="22"/>
                <w:szCs w:val="22"/>
              </w:rPr>
              <w:t>Grounds for rejection from this procedure</w:t>
            </w:r>
          </w:p>
        </w:tc>
        <w:tc>
          <w:tcPr>
            <w:tcW w:w="670" w:type="dxa"/>
          </w:tcPr>
          <w:p w14:paraId="1824B70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70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10" w14:textId="77777777">
        <w:tc>
          <w:tcPr>
            <w:tcW w:w="8472" w:type="dxa"/>
          </w:tcPr>
          <w:p w14:paraId="1824B70D"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p>
        </w:tc>
        <w:tc>
          <w:tcPr>
            <w:tcW w:w="670" w:type="dxa"/>
          </w:tcPr>
          <w:p w14:paraId="1824B70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714" w14:textId="77777777">
        <w:tc>
          <w:tcPr>
            <w:tcW w:w="8472" w:type="dxa"/>
          </w:tcPr>
          <w:p w14:paraId="1824B71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has provided accurate, sincere and complete information to the contracting authority within the context of this procurement procedure;</w:t>
            </w:r>
          </w:p>
        </w:tc>
        <w:tc>
          <w:tcPr>
            <w:tcW w:w="670" w:type="dxa"/>
          </w:tcPr>
          <w:p w14:paraId="1824B71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tcPr>
          <w:p w14:paraId="1824B71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17" w14:textId="77777777">
        <w:tc>
          <w:tcPr>
            <w:tcW w:w="8472" w:type="dxa"/>
          </w:tcPr>
          <w:p w14:paraId="1824B71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1824B716" w14:textId="77777777" w:rsidR="00321089" w:rsidRDefault="00874181">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71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Remedial measures</w:t>
      </w:r>
    </w:p>
    <w:p w14:paraId="1824B719"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824B71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Evidence upon request</w:t>
      </w:r>
    </w:p>
    <w:p w14:paraId="1824B71B" w14:textId="77777777" w:rsidR="00321089" w:rsidRDefault="00874181">
      <w:pPr>
        <w:ind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24B71C" w14:textId="77777777" w:rsidR="00321089" w:rsidRDefault="00321089">
      <w:pPr>
        <w:spacing w:before="40" w:after="40"/>
        <w:rPr>
          <w:rFonts w:ascii="Times New Roman" w:eastAsia="Times New Roman" w:hAnsi="Times New Roman" w:cs="Times New Roman"/>
          <w:sz w:val="22"/>
          <w:szCs w:val="22"/>
        </w:rPr>
      </w:pPr>
    </w:p>
    <w:tbl>
      <w:tblPr>
        <w:tblStyle w:val="af0"/>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21089" w14:paraId="1824B71E" w14:textId="77777777">
        <w:tc>
          <w:tcPr>
            <w:tcW w:w="9854" w:type="dxa"/>
            <w:gridSpan w:val="3"/>
          </w:tcPr>
          <w:p w14:paraId="1824B71D"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the above-mentioned person complies with the selection criteria as provided in the tender specifications:</w:t>
            </w:r>
          </w:p>
        </w:tc>
      </w:tr>
      <w:tr w:rsidR="00321089" w14:paraId="1824B722" w14:textId="77777777">
        <w:tc>
          <w:tcPr>
            <w:tcW w:w="8579" w:type="dxa"/>
            <w:vAlign w:val="center"/>
          </w:tcPr>
          <w:p w14:paraId="1824B71F"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Selection criteria</w:t>
            </w:r>
          </w:p>
        </w:tc>
        <w:tc>
          <w:tcPr>
            <w:tcW w:w="664" w:type="dxa"/>
          </w:tcPr>
          <w:p w14:paraId="1824B72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1" w:type="dxa"/>
          </w:tcPr>
          <w:p w14:paraId="1824B72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26" w14:textId="77777777">
        <w:tc>
          <w:tcPr>
            <w:tcW w:w="8579" w:type="dxa"/>
          </w:tcPr>
          <w:p w14:paraId="1824B723"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the legal and regulatory capacity to pursue the professional activity needed for performing the contract as required in the tender dossier;</w:t>
            </w:r>
          </w:p>
        </w:tc>
        <w:tc>
          <w:tcPr>
            <w:tcW w:w="664" w:type="dxa"/>
          </w:tcPr>
          <w:p w14:paraId="1824B72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A" w14:textId="77777777">
        <w:tc>
          <w:tcPr>
            <w:tcW w:w="8579" w:type="dxa"/>
          </w:tcPr>
          <w:p w14:paraId="1824B727" w14:textId="4F15DAD5"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economic and financial criteria indicated in the tender dossier;</w:t>
            </w:r>
          </w:p>
        </w:tc>
        <w:tc>
          <w:tcPr>
            <w:tcW w:w="664" w:type="dxa"/>
          </w:tcPr>
          <w:p w14:paraId="1824B72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E" w14:textId="77777777">
        <w:tc>
          <w:tcPr>
            <w:tcW w:w="8579" w:type="dxa"/>
          </w:tcPr>
          <w:p w14:paraId="1824B72B" w14:textId="019F5AC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r w:rsidR="00C51009">
              <w:rPr>
                <w:rFonts w:ascii="Times New Roman" w:eastAsia="Times New Roman" w:hAnsi="Times New Roman" w:cs="Times New Roman"/>
                <w:color w:val="000000"/>
                <w:sz w:val="22"/>
                <w:szCs w:val="22"/>
              </w:rPr>
              <w:t>fulfils</w:t>
            </w:r>
            <w:r>
              <w:rPr>
                <w:rFonts w:ascii="Times New Roman" w:eastAsia="Times New Roman" w:hAnsi="Times New Roman" w:cs="Times New Roman"/>
                <w:color w:val="000000"/>
                <w:sz w:val="22"/>
                <w:szCs w:val="22"/>
              </w:rPr>
              <w:t xml:space="preserve"> the applicable technical and professional criteria indicated in the tender dossier.</w:t>
            </w:r>
          </w:p>
        </w:tc>
        <w:tc>
          <w:tcPr>
            <w:tcW w:w="664" w:type="dxa"/>
          </w:tcPr>
          <w:p w14:paraId="1824B72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31" w14:textId="77777777">
        <w:tc>
          <w:tcPr>
            <w:tcW w:w="8579" w:type="dxa"/>
          </w:tcPr>
          <w:p w14:paraId="1824B72F"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1824B73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023FE014" w14:textId="77777777" w:rsidR="001E7864" w:rsidRDefault="001E7864">
      <w:pPr>
        <w:widowControl w:val="0"/>
        <w:jc w:val="both"/>
        <w:rPr>
          <w:rFonts w:ascii="Times New Roman" w:eastAsia="Times New Roman" w:hAnsi="Times New Roman" w:cs="Times New Roman"/>
          <w:sz w:val="22"/>
          <w:szCs w:val="22"/>
        </w:rPr>
      </w:pPr>
    </w:p>
    <w:p w14:paraId="1824B733" w14:textId="11C27D2E" w:rsidR="00321089" w:rsidRDefault="00874181">
      <w:pPr>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&lt;Signature of authorised representative of the legal entity &gt;</w:t>
      </w:r>
    </w:p>
    <w:p w14:paraId="1824B734" w14:textId="77777777" w:rsidR="00321089" w:rsidRDefault="00874181">
      <w:pPr>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&lt; Name and position of authorised representative of the legal entity &gt;</w:t>
      </w:r>
    </w:p>
    <w:p w14:paraId="1824B735"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lastRenderedPageBreak/>
        <w:t>&lt; Date &gt;</w:t>
      </w:r>
    </w:p>
    <w:p w14:paraId="1824B736" w14:textId="687B6737" w:rsidR="00321089" w:rsidRDefault="00321089">
      <w:pPr>
        <w:rPr>
          <w:rFonts w:ascii="Times New Roman" w:eastAsia="Times New Roman" w:hAnsi="Times New Roman" w:cs="Times New Roman"/>
          <w:sz w:val="22"/>
          <w:szCs w:val="22"/>
        </w:rPr>
      </w:pPr>
    </w:p>
    <w:p w14:paraId="1824B737" w14:textId="77777777" w:rsidR="00321089" w:rsidRDefault="00321089">
      <w:pPr>
        <w:widowControl w:val="0"/>
        <w:spacing w:after="120"/>
        <w:jc w:val="both"/>
        <w:rPr>
          <w:rFonts w:ascii="Times New Roman" w:eastAsia="Times New Roman" w:hAnsi="Times New Roman" w:cs="Times New Roman"/>
          <w:sz w:val="22"/>
          <w:szCs w:val="22"/>
          <w:highlight w:val="yellow"/>
        </w:rPr>
      </w:pPr>
    </w:p>
    <w:p w14:paraId="2D36C530" w14:textId="0FB3829D" w:rsidR="001E7864" w:rsidRDefault="001E7864" w:rsidP="001E7864">
      <w:pPr>
        <w:widowControl w:val="0"/>
        <w:spacing w:after="120"/>
        <w:jc w:val="both"/>
        <w:rPr>
          <w:rFonts w:ascii="Times New Roman" w:eastAsia="Times New Roman" w:hAnsi="Times New Roman" w:cs="Times New Roman"/>
          <w:sz w:val="22"/>
          <w:szCs w:val="22"/>
        </w:rPr>
      </w:pPr>
    </w:p>
    <w:p w14:paraId="74A6703D" w14:textId="5C9C5FBF" w:rsidR="00FE78AC" w:rsidRDefault="00FE78AC" w:rsidP="001E7864">
      <w:pPr>
        <w:widowControl w:val="0"/>
        <w:spacing w:after="120"/>
        <w:jc w:val="both"/>
        <w:rPr>
          <w:rFonts w:ascii="Times New Roman" w:eastAsia="Times New Roman" w:hAnsi="Times New Roman" w:cs="Times New Roman"/>
          <w:sz w:val="22"/>
          <w:szCs w:val="22"/>
        </w:rPr>
      </w:pPr>
    </w:p>
    <w:p w14:paraId="7611F734" w14:textId="00EEA5C3" w:rsidR="00FE78AC" w:rsidRDefault="00FE78AC" w:rsidP="001E7864">
      <w:pPr>
        <w:widowControl w:val="0"/>
        <w:spacing w:after="120"/>
        <w:jc w:val="both"/>
        <w:rPr>
          <w:rFonts w:ascii="Times New Roman" w:eastAsia="Times New Roman" w:hAnsi="Times New Roman" w:cs="Times New Roman"/>
          <w:sz w:val="22"/>
          <w:szCs w:val="22"/>
        </w:rPr>
      </w:pPr>
    </w:p>
    <w:p w14:paraId="5E59D6DF" w14:textId="77777777" w:rsidR="00FE78AC" w:rsidRDefault="00FE78AC" w:rsidP="001E7864">
      <w:pPr>
        <w:widowControl w:val="0"/>
        <w:spacing w:after="120"/>
        <w:jc w:val="both"/>
        <w:rPr>
          <w:rFonts w:ascii="Times New Roman" w:eastAsia="Times New Roman" w:hAnsi="Times New Roman" w:cs="Times New Roman"/>
          <w:sz w:val="22"/>
          <w:szCs w:val="22"/>
        </w:rPr>
      </w:pPr>
    </w:p>
    <w:p w14:paraId="140878CA" w14:textId="200D0841" w:rsidR="001E7864" w:rsidRPr="001E7864" w:rsidRDefault="001E7864" w:rsidP="001E7864">
      <w:pPr>
        <w:widowControl w:val="0"/>
        <w:spacing w:after="120"/>
        <w:jc w:val="center"/>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b/>
          <w:sz w:val="28"/>
          <w:szCs w:val="28"/>
        </w:rPr>
        <w:t>Annex II - Statement of exclusivity and availability</w:t>
      </w:r>
      <w:r w:rsidRPr="001E7864">
        <w:rPr>
          <w:rFonts w:ascii="Times New Roman" w:eastAsia="Times New Roman" w:hAnsi="Times New Roman" w:cs="Times New Roman"/>
          <w:b/>
          <w:sz w:val="28"/>
          <w:szCs w:val="28"/>
          <w:vertAlign w:val="superscript"/>
        </w:rPr>
        <w:endnoteReference w:id="1"/>
      </w:r>
      <w:r w:rsidRPr="001E7864">
        <w:rPr>
          <w:rFonts w:ascii="Times New Roman" w:eastAsia="Times New Roman" w:hAnsi="Times New Roman" w:cs="Times New Roman"/>
          <w:b/>
          <w:sz w:val="22"/>
          <w:szCs w:val="22"/>
        </w:rPr>
        <w:br/>
      </w:r>
      <w:r w:rsidRPr="001E7864">
        <w:rPr>
          <w:rFonts w:ascii="Times New Roman" w:eastAsia="Times New Roman" w:hAnsi="Times New Roman" w:cs="Times New Roman"/>
          <w:b/>
          <w:sz w:val="22"/>
          <w:szCs w:val="22"/>
        </w:rPr>
        <w:br/>
        <w:t>Publication ref:____________________</w:t>
      </w:r>
    </w:p>
    <w:p w14:paraId="240EAA30"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1E7864" w:rsidRPr="001E7864" w14:paraId="565D7107" w14:textId="77777777" w:rsidTr="00A23032">
        <w:trPr>
          <w:jc w:val="center"/>
        </w:trPr>
        <w:tc>
          <w:tcPr>
            <w:tcW w:w="2696" w:type="dxa"/>
          </w:tcPr>
          <w:p w14:paraId="61A3ADE1"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From</w:t>
            </w:r>
          </w:p>
        </w:tc>
        <w:tc>
          <w:tcPr>
            <w:tcW w:w="2124" w:type="dxa"/>
          </w:tcPr>
          <w:p w14:paraId="5F5284A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To</w:t>
            </w:r>
          </w:p>
        </w:tc>
        <w:tc>
          <w:tcPr>
            <w:tcW w:w="2410" w:type="dxa"/>
            <w:shd w:val="clear" w:color="auto" w:fill="auto"/>
          </w:tcPr>
          <w:p w14:paraId="7BB7D46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Availability</w:t>
            </w:r>
          </w:p>
        </w:tc>
      </w:tr>
      <w:tr w:rsidR="001E7864" w:rsidRPr="001E7864" w14:paraId="13DD36A8" w14:textId="77777777" w:rsidTr="00A23032">
        <w:trPr>
          <w:jc w:val="center"/>
        </w:trPr>
        <w:tc>
          <w:tcPr>
            <w:tcW w:w="2696" w:type="dxa"/>
          </w:tcPr>
          <w:p w14:paraId="59C5F721"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1 &gt;</w:t>
            </w:r>
          </w:p>
        </w:tc>
        <w:tc>
          <w:tcPr>
            <w:tcW w:w="2124" w:type="dxa"/>
          </w:tcPr>
          <w:p w14:paraId="1AA681CF"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1 &gt;</w:t>
            </w:r>
          </w:p>
        </w:tc>
        <w:tc>
          <w:tcPr>
            <w:tcW w:w="2410" w:type="dxa"/>
            <w:shd w:val="clear" w:color="auto" w:fill="auto"/>
          </w:tcPr>
          <w:p w14:paraId="00CEAD5B"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890A6DA" w14:textId="77777777" w:rsidTr="00A23032">
        <w:trPr>
          <w:jc w:val="center"/>
        </w:trPr>
        <w:tc>
          <w:tcPr>
            <w:tcW w:w="2696" w:type="dxa"/>
          </w:tcPr>
          <w:p w14:paraId="2886802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2 &gt;</w:t>
            </w:r>
          </w:p>
        </w:tc>
        <w:tc>
          <w:tcPr>
            <w:tcW w:w="2124" w:type="dxa"/>
          </w:tcPr>
          <w:p w14:paraId="4AEF5B8E"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2 &gt;</w:t>
            </w:r>
          </w:p>
        </w:tc>
        <w:tc>
          <w:tcPr>
            <w:tcW w:w="2410" w:type="dxa"/>
            <w:shd w:val="clear" w:color="auto" w:fill="auto"/>
          </w:tcPr>
          <w:p w14:paraId="5B9830B0"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2E395A9" w14:textId="77777777" w:rsidTr="00A23032">
        <w:trPr>
          <w:jc w:val="center"/>
        </w:trPr>
        <w:tc>
          <w:tcPr>
            <w:tcW w:w="2696" w:type="dxa"/>
          </w:tcPr>
          <w:p w14:paraId="605DEE02"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etc. &gt;</w:t>
            </w:r>
          </w:p>
        </w:tc>
        <w:tc>
          <w:tcPr>
            <w:tcW w:w="2124" w:type="dxa"/>
          </w:tcPr>
          <w:p w14:paraId="0E80A376"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p>
        </w:tc>
        <w:tc>
          <w:tcPr>
            <w:tcW w:w="2410" w:type="dxa"/>
            <w:shd w:val="clear" w:color="auto" w:fill="auto"/>
          </w:tcPr>
          <w:p w14:paraId="780BAC72"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1FF1652A" w14:textId="0D62B3F9"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confirm that I do not have a confirmed engagement</w:t>
      </w:r>
      <w:r w:rsidRPr="001E7864">
        <w:rPr>
          <w:rFonts w:ascii="Times New Roman" w:eastAsia="Times New Roman" w:hAnsi="Times New Roman" w:cs="Times New Roman"/>
          <w:sz w:val="22"/>
          <w:szCs w:val="22"/>
          <w:vertAlign w:val="superscript"/>
        </w:rPr>
        <w:endnoteReference w:id="2"/>
      </w:r>
      <w:r w:rsidRPr="001E7864">
        <w:rPr>
          <w:rFonts w:ascii="Times New Roman" w:eastAsia="Times New Roman" w:hAnsi="Times New Roman" w:cs="Times New Roman"/>
          <w:sz w:val="22"/>
          <w:szCs w:val="22"/>
        </w:rPr>
        <w:t xml:space="preserve"> as key expert in another EU/EDF-funded project, or any other professional activity, incompatible in terms of capacity and timing with the above engagements.</w:t>
      </w:r>
    </w:p>
    <w:p w14:paraId="0AC2BDF9" w14:textId="399E6A59"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6BFEB86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also declare that I am not in a situation of conflict of interest or unavailability and commit to inform the tenderer(s) of any change in my situation.</w:t>
      </w:r>
    </w:p>
    <w:p w14:paraId="25F4EAB6"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acknowledge that I have no contractual relations with the contracting authority and in case of dispute concerning my contract with the contractor I shall address myself to the latter and/or to the competent jurisdictions.</w:t>
      </w:r>
    </w:p>
    <w:p w14:paraId="3FDD10DF"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1E7864" w:rsidRPr="001E7864" w14:paraId="0666CA97" w14:textId="77777777" w:rsidTr="00A23032">
        <w:trPr>
          <w:jc w:val="center"/>
        </w:trPr>
        <w:tc>
          <w:tcPr>
            <w:tcW w:w="2696" w:type="dxa"/>
          </w:tcPr>
          <w:p w14:paraId="1EDD232A"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 reference</w:t>
            </w:r>
          </w:p>
        </w:tc>
        <w:tc>
          <w:tcPr>
            <w:tcW w:w="2196" w:type="dxa"/>
          </w:tcPr>
          <w:p w14:paraId="249AC82B"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Submission deadline for the tender</w:t>
            </w:r>
          </w:p>
        </w:tc>
        <w:tc>
          <w:tcPr>
            <w:tcW w:w="2338" w:type="dxa"/>
          </w:tcPr>
          <w:p w14:paraId="60FDDF2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Tendered engagement</w:t>
            </w:r>
          </w:p>
        </w:tc>
      </w:tr>
      <w:tr w:rsidR="001E7864" w:rsidRPr="001E7864" w14:paraId="73342D99" w14:textId="77777777" w:rsidTr="00A23032">
        <w:trPr>
          <w:jc w:val="center"/>
        </w:trPr>
        <w:tc>
          <w:tcPr>
            <w:tcW w:w="2696" w:type="dxa"/>
          </w:tcPr>
          <w:p w14:paraId="3076BA27"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5D045F4"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32188F0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E1DA43E" w14:textId="77777777" w:rsidTr="00A23032">
        <w:trPr>
          <w:jc w:val="center"/>
        </w:trPr>
        <w:tc>
          <w:tcPr>
            <w:tcW w:w="2696" w:type="dxa"/>
          </w:tcPr>
          <w:p w14:paraId="33C644E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84E8213"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56E0EE2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02DA021" w14:textId="77777777" w:rsidTr="00A23032">
        <w:trPr>
          <w:jc w:val="center"/>
        </w:trPr>
        <w:tc>
          <w:tcPr>
            <w:tcW w:w="2696" w:type="dxa"/>
          </w:tcPr>
          <w:p w14:paraId="22328FFA"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yellow"/>
              </w:rPr>
              <w:t>&lt; etc. &gt;</w:t>
            </w:r>
          </w:p>
        </w:tc>
        <w:tc>
          <w:tcPr>
            <w:tcW w:w="2196" w:type="dxa"/>
          </w:tcPr>
          <w:p w14:paraId="08CA3F2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c>
          <w:tcPr>
            <w:tcW w:w="2338" w:type="dxa"/>
            <w:shd w:val="clear" w:color="auto" w:fill="auto"/>
          </w:tcPr>
          <w:p w14:paraId="51E603D3"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64C9B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Should I receive a confirmed engagement I declare that I will accept the first engagement offered to me chronologically. Furthermore I will notify the tenderer immediately of my unavailability.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1E7864" w:rsidRPr="001E7864" w14:paraId="5AA7B185" w14:textId="77777777" w:rsidTr="00A23032">
        <w:tc>
          <w:tcPr>
            <w:tcW w:w="1276" w:type="dxa"/>
            <w:shd w:val="pct10" w:color="auto" w:fill="FFFFFF"/>
          </w:tcPr>
          <w:p w14:paraId="429C1088"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Name</w:t>
            </w:r>
          </w:p>
        </w:tc>
        <w:tc>
          <w:tcPr>
            <w:tcW w:w="7626" w:type="dxa"/>
          </w:tcPr>
          <w:p w14:paraId="78331489"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4D5BFBD1" w14:textId="77777777" w:rsidTr="00A23032">
        <w:tc>
          <w:tcPr>
            <w:tcW w:w="1276" w:type="dxa"/>
            <w:shd w:val="pct10" w:color="auto" w:fill="FFFFFF"/>
          </w:tcPr>
          <w:p w14:paraId="6E522EE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Signature</w:t>
            </w:r>
          </w:p>
        </w:tc>
        <w:tc>
          <w:tcPr>
            <w:tcW w:w="7626" w:type="dxa"/>
          </w:tcPr>
          <w:p w14:paraId="61DF44B7"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20157342" w14:textId="77777777" w:rsidTr="00A23032">
        <w:tc>
          <w:tcPr>
            <w:tcW w:w="1276" w:type="dxa"/>
            <w:shd w:val="pct10" w:color="auto" w:fill="FFFFFF"/>
          </w:tcPr>
          <w:p w14:paraId="5CD86ADF"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Date</w:t>
            </w:r>
          </w:p>
        </w:tc>
        <w:tc>
          <w:tcPr>
            <w:tcW w:w="7626" w:type="dxa"/>
          </w:tcPr>
          <w:p w14:paraId="7588E711"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F37D0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p w14:paraId="1824B739" w14:textId="77777777" w:rsidR="00321089" w:rsidRDefault="00874181" w:rsidP="00FE78AC">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321089">
      <w:type w:val="continuous"/>
      <w:pgSz w:w="11906" w:h="16838"/>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C79D8" w14:textId="77777777" w:rsidR="006C4555" w:rsidRDefault="006C4555">
      <w:pPr>
        <w:spacing w:after="0"/>
      </w:pPr>
      <w:r>
        <w:separator/>
      </w:r>
    </w:p>
  </w:endnote>
  <w:endnote w:type="continuationSeparator" w:id="0">
    <w:p w14:paraId="1E1F088F" w14:textId="77777777" w:rsidR="006C4555" w:rsidRDefault="006C4555">
      <w:pPr>
        <w:spacing w:after="0"/>
      </w:pPr>
      <w:r>
        <w:continuationSeparator/>
      </w:r>
    </w:p>
  </w:endnote>
  <w:endnote w:id="1">
    <w:p w14:paraId="2510250D" w14:textId="77777777" w:rsidR="001E7864" w:rsidRPr="003043BF" w:rsidRDefault="001E7864" w:rsidP="001E7864">
      <w:pPr>
        <w:pStyle w:val="EndnoteText"/>
      </w:pPr>
      <w:r w:rsidRPr="006D1139">
        <w:rPr>
          <w:rStyle w:val="EndnoteReference"/>
          <w:sz w:val="16"/>
          <w:szCs w:val="16"/>
        </w:rPr>
        <w:endnoteRef/>
      </w:r>
      <w:r w:rsidRPr="003043BF">
        <w:t xml:space="preserve"> To be completed by all key experts.</w:t>
      </w:r>
    </w:p>
  </w:endnote>
  <w:endnote w:id="2">
    <w:p w14:paraId="776A1D7D" w14:textId="77777777" w:rsidR="001E7864" w:rsidRPr="003043BF" w:rsidRDefault="001E7864" w:rsidP="001E7864">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CFA4656" w14:textId="1A0CECE6" w:rsidR="001E7864" w:rsidRPr="004151C3" w:rsidRDefault="001E7864" w:rsidP="001E786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B73B" w14:textId="6E3FCFCF" w:rsidR="00874181" w:rsidRDefault="00874181">
    <w:pPr>
      <w:pBdr>
        <w:top w:val="nil"/>
        <w:left w:val="nil"/>
        <w:bottom w:val="nil"/>
        <w:right w:val="nil"/>
        <w:between w:val="nil"/>
      </w:pBdr>
      <w:tabs>
        <w:tab w:val="right" w:pos="9356"/>
        <w:tab w:val="right" w:pos="1403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E0625">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E0625">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p>
  <w:p w14:paraId="1824B73C" w14:textId="78AF077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B73E" w14:textId="4FA0A379" w:rsidR="00874181" w:rsidRDefault="00874181">
    <w:pPr>
      <w:pBdr>
        <w:top w:val="nil"/>
        <w:left w:val="nil"/>
        <w:bottom w:val="nil"/>
        <w:right w:val="nil"/>
        <w:between w:val="nil"/>
      </w:pBdr>
      <w:tabs>
        <w:tab w:val="center" w:pos="921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FE78A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FE78AC">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p>
  <w:p w14:paraId="1824B73F" w14:textId="7EE5518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A335F" w14:textId="77777777" w:rsidR="006C4555" w:rsidRDefault="006C4555">
      <w:pPr>
        <w:spacing w:after="0"/>
      </w:pPr>
      <w:r>
        <w:separator/>
      </w:r>
    </w:p>
  </w:footnote>
  <w:footnote w:type="continuationSeparator" w:id="0">
    <w:p w14:paraId="3815D8DD" w14:textId="77777777" w:rsidR="006C4555" w:rsidRDefault="006C4555">
      <w:pPr>
        <w:spacing w:after="0"/>
      </w:pPr>
      <w:r>
        <w:continuationSeparator/>
      </w:r>
    </w:p>
  </w:footnote>
  <w:footnote w:id="1">
    <w:p w14:paraId="1824B742" w14:textId="77777777" w:rsidR="00874181" w:rsidRPr="0080532E" w:rsidRDefault="00874181">
      <w:pPr>
        <w:rPr>
          <w:rFonts w:ascii="Times New Roman" w:hAnsi="Times New Roman" w:cs="Times New Roman"/>
        </w:rPr>
      </w:pPr>
      <w:r w:rsidRPr="0080532E">
        <w:rPr>
          <w:rFonts w:ascii="Times New Roman" w:hAnsi="Times New Roman" w:cs="Times New Roman"/>
          <w:vertAlign w:val="superscript"/>
        </w:rPr>
        <w:footnoteRef/>
      </w:r>
      <w:r w:rsidRPr="0080532E">
        <w:rPr>
          <w:rFonts w:ascii="Times New Roman" w:hAnsi="Times New Roman" w:cs="Times New Roman"/>
        </w:rPr>
        <w:t xml:space="preserve"> Country in which the legal entity is established.</w:t>
      </w:r>
    </w:p>
  </w:footnote>
  <w:footnote w:id="2">
    <w:p w14:paraId="1824B744" w14:textId="77777777" w:rsidR="00874181" w:rsidRDefault="00874181">
      <w:r w:rsidRPr="0080532E">
        <w:rPr>
          <w:rFonts w:ascii="Times New Roman" w:hAnsi="Times New Roman" w:cs="Times New Roman"/>
          <w:vertAlign w:val="superscript"/>
        </w:rPr>
        <w:footnoteRef/>
      </w:r>
      <w:r w:rsidRPr="0080532E">
        <w:rPr>
          <w:rFonts w:ascii="Times New Roman" w:hAnsi="Times New Roman" w:cs="Times New Roman"/>
        </w:rPr>
        <w:t xml:space="preserve"> 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14:paraId="1824B746" w14:textId="77777777" w:rsidR="00874181" w:rsidRDefault="00874181">
      <w:r>
        <w:rPr>
          <w:vertAlign w:val="superscript"/>
        </w:rPr>
        <w:footnoteRef/>
      </w:r>
      <w:r>
        <w:t xml:space="preserve"> </w:t>
      </w:r>
      <w:r>
        <w:rPr>
          <w:rFonts w:ascii="Times New Roman" w:eastAsia="Times New Roman" w:hAnsi="Times New Roman" w:cs="Times New Roman"/>
        </w:rPr>
        <w:t>Natural persons have to prove their capacity in accordance with the selection criteria and by the appropriate means.</w:t>
      </w:r>
    </w:p>
  </w:footnote>
  <w:footnote w:id="4">
    <w:p w14:paraId="1824B749"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must be the sum of the data in the corresponding tables in the declarations provided by the consortium members — see point 7 of this application form. Consolidated data are not requested for financial ratios.</w:t>
      </w:r>
    </w:p>
  </w:footnote>
  <w:footnote w:id="5">
    <w:p w14:paraId="1824B74A" w14:textId="77777777" w:rsidR="00874181" w:rsidRDefault="00874181">
      <w:r>
        <w:rPr>
          <w:vertAlign w:val="superscript"/>
        </w:rPr>
        <w:footnoteRef/>
      </w:r>
      <w:r>
        <w:t xml:space="preserve"> </w:t>
      </w:r>
      <w:r>
        <w:rPr>
          <w:rFonts w:ascii="Times New Roman" w:eastAsia="Times New Roman" w:hAnsi="Times New Roman" w:cs="Times New Roman"/>
        </w:rPr>
        <w:t>Last year=last accounting year for which the entity's accounts have been closed.</w:t>
      </w:r>
    </w:p>
  </w:footnote>
  <w:footnote w:id="6">
    <w:p w14:paraId="1824B74C" w14:textId="77777777" w:rsidR="00874181" w:rsidRDefault="00874181">
      <w:r>
        <w:rPr>
          <w:vertAlign w:val="superscript"/>
        </w:rPr>
        <w:footnoteRef/>
      </w:r>
      <w:r>
        <w:t xml:space="preserve"> </w:t>
      </w:r>
      <w:r>
        <w:rPr>
          <w:rFonts w:ascii="Times New Roman" w:eastAsia="Times New Roman" w:hAnsi="Times New Roman" w:cs="Times New Roman"/>
        </w:rPr>
        <w:t>Amounts entered in the ‘Average’ column must be the mathematical average of the amounts entered in the three preceding columns of the same row</w:t>
      </w:r>
    </w:p>
  </w:footnote>
  <w:footnote w:id="7">
    <w:p w14:paraId="1824B755"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above must be the sum of the data in the corresponding tables in the declarations provided by the consortium members — see point 7 of this form.</w:t>
      </w:r>
    </w:p>
  </w:footnote>
  <w:footnote w:id="8">
    <w:p w14:paraId="1824B756" w14:textId="77777777" w:rsidR="00874181" w:rsidRDefault="00874181">
      <w:r>
        <w:rPr>
          <w:vertAlign w:val="superscript"/>
        </w:rPr>
        <w:footnoteRef/>
      </w:r>
      <w:r>
        <w:t xml:space="preserve"> </w:t>
      </w:r>
      <w:r>
        <w:rPr>
          <w:rFonts w:ascii="Times New Roman" w:eastAsia="Times New Roman" w:hAnsi="Times New Roman" w:cs="Times New Roman"/>
        </w:rPr>
        <w:t>Corresponding to the relevant specialisms identified in point 5 below.</w:t>
      </w:r>
    </w:p>
  </w:footnote>
  <w:footnote w:id="9">
    <w:p w14:paraId="1824B757" w14:textId="77777777" w:rsidR="00874181" w:rsidRDefault="00874181">
      <w:r>
        <w:rPr>
          <w:vertAlign w:val="superscript"/>
        </w:rPr>
        <w:footnoteRef/>
      </w:r>
      <w:r>
        <w:t xml:space="preserve"> </w:t>
      </w:r>
      <w:r>
        <w:rPr>
          <w:rFonts w:ascii="Times New Roman" w:eastAsia="Times New Roman" w:hAnsi="Times New Roman" w:cs="Times New Roman"/>
        </w:rPr>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p>
  </w:footnote>
  <w:footnote w:id="10">
    <w:p w14:paraId="1824B758" w14:textId="77777777" w:rsidR="00874181" w:rsidRDefault="00874181">
      <w:r>
        <w:rPr>
          <w:vertAlign w:val="superscript"/>
        </w:rPr>
        <w:footnoteRef/>
      </w:r>
      <w:r>
        <w:t xml:space="preserve"> </w:t>
      </w:r>
      <w:r>
        <w:rPr>
          <w:rFonts w:ascii="Times New Roman" w:eastAsia="Times New Roman" w:hAnsi="Times New Roman" w:cs="Times New Roman"/>
        </w:rPr>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fixed-term contracts).</w:t>
      </w:r>
    </w:p>
  </w:footnote>
  <w:footnote w:id="11">
    <w:p w14:paraId="1824B759" w14:textId="77777777" w:rsidR="00874181" w:rsidRDefault="00874181">
      <w:pPr>
        <w:pBdr>
          <w:top w:val="nil"/>
          <w:left w:val="nil"/>
          <w:bottom w:val="nil"/>
          <w:right w:val="nil"/>
          <w:between w:val="nil"/>
        </w:pBdr>
        <w:rPr>
          <w:color w:val="000000"/>
        </w:rPr>
      </w:pPr>
      <w:r>
        <w:rPr>
          <w:vertAlign w:val="superscript"/>
        </w:rPr>
        <w:footnoteRef/>
      </w:r>
      <w:r>
        <w:rPr>
          <w:color w:val="000000"/>
        </w:rPr>
        <w:t xml:space="preserve"> </w:t>
      </w:r>
      <w:r>
        <w:rPr>
          <w:rFonts w:ascii="Times New Roman" w:eastAsia="Times New Roman" w:hAnsi="Times New Roman" w:cs="Times New Roman"/>
          <w:color w:val="000000"/>
        </w:rPr>
        <w:t>add/delete additional lines and/or rows as appropriate. If this tender is being submitted by an individual legal entity, the name of the legal entity should be entered as ‘Leader’ (and all other columns should be deleted).</w:t>
      </w:r>
    </w:p>
  </w:footnote>
  <w:footnote w:id="12">
    <w:p w14:paraId="1824B762" w14:textId="77777777" w:rsidR="00874181" w:rsidRDefault="0087418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3D9EC" w14:textId="0450CAAB" w:rsidR="00BC2EE9" w:rsidRPr="00BC2EE9" w:rsidRDefault="0012332E" w:rsidP="00BC2EE9">
    <w:pPr>
      <w:pBdr>
        <w:top w:val="nil"/>
        <w:left w:val="nil"/>
        <w:bottom w:val="nil"/>
        <w:right w:val="nil"/>
        <w:between w:val="nil"/>
      </w:pBdr>
      <w:tabs>
        <w:tab w:val="center" w:pos="4320"/>
        <w:tab w:val="right" w:pos="8640"/>
      </w:tabs>
      <w:rPr>
        <w:b/>
        <w:bCs/>
        <w:color w:val="000000"/>
      </w:rPr>
    </w:pPr>
    <w:r>
      <w:rPr>
        <w:b/>
        <w:bCs/>
        <w:noProof/>
        <w:color w:val="000000"/>
      </w:rPr>
      <w:drawing>
        <wp:inline distT="0" distB="0" distL="0" distR="0" wp14:anchorId="045879CE" wp14:editId="668E8352">
          <wp:extent cx="2865120" cy="853440"/>
          <wp:effectExtent l="0" t="0" r="0" b="3810"/>
          <wp:docPr id="13360584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1824B73D" w14:textId="4F7B9E36" w:rsidR="00874181" w:rsidRDefault="0087418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54661829"/>
    <w:multiLevelType w:val="multilevel"/>
    <w:tmpl w:val="35988926"/>
    <w:lvl w:ilvl="0">
      <w:start w:val="1"/>
      <w:numFmt w:val="decimal"/>
      <w:lvlText w:val="%1."/>
      <w:lvlJc w:val="left"/>
      <w:pPr>
        <w:ind w:left="420" w:hanging="420"/>
      </w:pPr>
      <w:rPr>
        <w:rFonts w:ascii="Times New Roman" w:eastAsia="Times New Roman" w:hAnsi="Times New Roman" w:cs="Times New Roman"/>
        <w:b/>
        <w:smallCap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7" w15:restartNumberingAfterBreak="0">
    <w:nsid w:val="770719CB"/>
    <w:multiLevelType w:val="multilevel"/>
    <w:tmpl w:val="887A5038"/>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494637721">
    <w:abstractNumId w:val="2"/>
  </w:num>
  <w:num w:numId="2" w16cid:durableId="1745101263">
    <w:abstractNumId w:val="4"/>
  </w:num>
  <w:num w:numId="3" w16cid:durableId="1985039572">
    <w:abstractNumId w:val="3"/>
  </w:num>
  <w:num w:numId="4" w16cid:durableId="1411923055">
    <w:abstractNumId w:val="7"/>
  </w:num>
  <w:num w:numId="5" w16cid:durableId="1488549208">
    <w:abstractNumId w:val="5"/>
  </w:num>
  <w:num w:numId="6" w16cid:durableId="1066954417">
    <w:abstractNumId w:val="6"/>
  </w:num>
  <w:num w:numId="7" w16cid:durableId="1372144361">
    <w:abstractNumId w:val="0"/>
  </w:num>
  <w:num w:numId="8" w16cid:durableId="1281452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089"/>
    <w:rsid w:val="0012332E"/>
    <w:rsid w:val="001E7864"/>
    <w:rsid w:val="00321089"/>
    <w:rsid w:val="006C4555"/>
    <w:rsid w:val="007E0625"/>
    <w:rsid w:val="0080532E"/>
    <w:rsid w:val="008326D2"/>
    <w:rsid w:val="00874181"/>
    <w:rsid w:val="00BC2EE9"/>
    <w:rsid w:val="00C51009"/>
    <w:rsid w:val="00C51F39"/>
    <w:rsid w:val="00C55887"/>
    <w:rsid w:val="00CA26B1"/>
    <w:rsid w:val="00EB679D"/>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4B4F3"/>
  <w15:docId w15:val="{7FF6AA28-9A85-4207-AD1E-18CE5E46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spacing w:before="240" w:after="60"/>
      <w:outlineLvl w:val="1"/>
    </w:pPr>
    <w:rPr>
      <w:b/>
      <w:i/>
      <w:sz w:val="24"/>
      <w:szCs w:val="24"/>
    </w:rPr>
  </w:style>
  <w:style w:type="paragraph" w:styleId="Heading3">
    <w:name w:val="heading 3"/>
    <w:basedOn w:val="Normal"/>
    <w:next w:val="Normal"/>
    <w:pPr>
      <w:keepNext/>
      <w:spacing w:before="120" w:after="12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41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181"/>
    <w:rPr>
      <w:rFonts w:ascii="Segoe UI" w:hAnsi="Segoe UI" w:cs="Segoe UI"/>
      <w:sz w:val="18"/>
      <w:szCs w:val="18"/>
    </w:rPr>
  </w:style>
  <w:style w:type="paragraph" w:styleId="Header">
    <w:name w:val="header"/>
    <w:basedOn w:val="Normal"/>
    <w:link w:val="HeaderChar"/>
    <w:uiPriority w:val="99"/>
    <w:unhideWhenUsed/>
    <w:rsid w:val="00874181"/>
    <w:pPr>
      <w:tabs>
        <w:tab w:val="center" w:pos="4703"/>
        <w:tab w:val="right" w:pos="9406"/>
      </w:tabs>
      <w:spacing w:after="0"/>
    </w:pPr>
  </w:style>
  <w:style w:type="character" w:customStyle="1" w:styleId="HeaderChar">
    <w:name w:val="Header Char"/>
    <w:basedOn w:val="DefaultParagraphFont"/>
    <w:link w:val="Header"/>
    <w:uiPriority w:val="99"/>
    <w:rsid w:val="00874181"/>
  </w:style>
  <w:style w:type="paragraph" w:styleId="Footer">
    <w:name w:val="footer"/>
    <w:basedOn w:val="Normal"/>
    <w:link w:val="FooterChar"/>
    <w:uiPriority w:val="99"/>
    <w:unhideWhenUsed/>
    <w:rsid w:val="00874181"/>
    <w:pPr>
      <w:tabs>
        <w:tab w:val="center" w:pos="4703"/>
        <w:tab w:val="right" w:pos="9406"/>
      </w:tabs>
      <w:spacing w:after="0"/>
    </w:pPr>
  </w:style>
  <w:style w:type="character" w:customStyle="1" w:styleId="FooterChar">
    <w:name w:val="Footer Char"/>
    <w:basedOn w:val="DefaultParagraphFont"/>
    <w:link w:val="Footer"/>
    <w:uiPriority w:val="99"/>
    <w:rsid w:val="00874181"/>
  </w:style>
  <w:style w:type="paragraph" w:styleId="EndnoteText">
    <w:name w:val="endnote text"/>
    <w:basedOn w:val="Normal"/>
    <w:link w:val="EndnoteTextChar"/>
    <w:uiPriority w:val="99"/>
    <w:semiHidden/>
    <w:unhideWhenUsed/>
    <w:rsid w:val="001E7864"/>
    <w:pPr>
      <w:spacing w:after="0"/>
    </w:pPr>
  </w:style>
  <w:style w:type="character" w:customStyle="1" w:styleId="EndnoteTextChar">
    <w:name w:val="Endnote Text Char"/>
    <w:basedOn w:val="DefaultParagraphFont"/>
    <w:link w:val="EndnoteText"/>
    <w:uiPriority w:val="99"/>
    <w:semiHidden/>
    <w:rsid w:val="001E7864"/>
  </w:style>
  <w:style w:type="character" w:styleId="EndnoteReference">
    <w:name w:val="endnote reference"/>
    <w:semiHidden/>
    <w:rsid w:val="001E7864"/>
    <w:rPr>
      <w:vertAlign w:val="superscript"/>
    </w:rPr>
  </w:style>
  <w:style w:type="character" w:styleId="Hyperlink">
    <w:name w:val="Hyperlink"/>
    <w:basedOn w:val="DefaultParagraphFont"/>
    <w:uiPriority w:val="99"/>
    <w:unhideWhenUsed/>
    <w:rsid w:val="00C55887"/>
    <w:rPr>
      <w:color w:val="0000FF" w:themeColor="hyperlink"/>
      <w:u w:val="single"/>
    </w:rPr>
  </w:style>
  <w:style w:type="character" w:styleId="UnresolvedMention">
    <w:name w:val="Unresolved Mention"/>
    <w:basedOn w:val="DefaultParagraphFont"/>
    <w:uiPriority w:val="99"/>
    <w:semiHidden/>
    <w:unhideWhenUsed/>
    <w:rsid w:val="00C55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15</Pages>
  <Words>3504</Words>
  <Characters>19974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8</cp:revision>
  <dcterms:created xsi:type="dcterms:W3CDTF">2019-04-04T16:54:00Z</dcterms:created>
  <dcterms:modified xsi:type="dcterms:W3CDTF">2024-09-02T15:20:00Z</dcterms:modified>
</cp:coreProperties>
</file>